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B061BCB"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Trustee Cristelli, Trustee MacPherson</w:t>
      </w:r>
      <w:r w:rsidR="00FF14F0">
        <w:rPr>
          <w:sz w:val="24"/>
          <w:szCs w:val="24"/>
        </w:rPr>
        <w:t>, Trustee Tartaglia</w:t>
      </w:r>
    </w:p>
    <w:p w14:paraId="527788E9" w14:textId="5E2FACEB" w:rsidR="00395690" w:rsidRDefault="00395690">
      <w:pPr>
        <w:jc w:val="both"/>
        <w:rPr>
          <w:sz w:val="24"/>
          <w:szCs w:val="24"/>
        </w:rPr>
      </w:pPr>
      <w:r>
        <w:rPr>
          <w:sz w:val="24"/>
          <w:szCs w:val="24"/>
        </w:rPr>
        <w:t>Absent:</w:t>
      </w:r>
      <w:r w:rsidR="009F34D4">
        <w:rPr>
          <w:sz w:val="24"/>
          <w:szCs w:val="24"/>
        </w:rPr>
        <w:t xml:space="preserve"> </w:t>
      </w:r>
      <w:r w:rsidR="00B415F4">
        <w:rPr>
          <w:sz w:val="24"/>
          <w:szCs w:val="24"/>
        </w:rPr>
        <w:t>Trustee Baker</w:t>
      </w:r>
    </w:p>
    <w:p w14:paraId="60480781" w14:textId="01403D7C"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5F50AC23" w14:textId="37CE5519" w:rsidR="006A7F01" w:rsidRDefault="004F55F7">
      <w:pPr>
        <w:jc w:val="both"/>
        <w:rPr>
          <w:sz w:val="24"/>
          <w:szCs w:val="24"/>
        </w:rPr>
      </w:pPr>
      <w:r>
        <w:rPr>
          <w:sz w:val="24"/>
          <w:szCs w:val="24"/>
        </w:rPr>
        <w:t>Guests:</w:t>
      </w:r>
      <w:r w:rsidR="00F71CA6">
        <w:rPr>
          <w:sz w:val="24"/>
          <w:szCs w:val="24"/>
        </w:rPr>
        <w:t xml:space="preserve"> </w:t>
      </w:r>
    </w:p>
    <w:p w14:paraId="01A37115" w14:textId="7635F3AA" w:rsidR="009C3FA7" w:rsidRDefault="009C3FA7">
      <w:pPr>
        <w:jc w:val="both"/>
        <w:rPr>
          <w:sz w:val="24"/>
          <w:szCs w:val="24"/>
        </w:rPr>
      </w:pPr>
    </w:p>
    <w:p w14:paraId="0ED1B414" w14:textId="1373E00A" w:rsidR="009C3FA7" w:rsidRDefault="009C3FA7">
      <w:pPr>
        <w:jc w:val="both"/>
        <w:rPr>
          <w:sz w:val="24"/>
          <w:szCs w:val="24"/>
        </w:rPr>
      </w:pPr>
      <w:r>
        <w:rPr>
          <w:sz w:val="24"/>
          <w:szCs w:val="24"/>
        </w:rPr>
        <w:t>Mayor Matviak opened the public meeting, thanked all involved to get the Budget together in such a timely manner. The assessed value has gone down 2 million dollars and expenses have gone up about 8% in line with inflation.</w:t>
      </w:r>
      <w:r w:rsidR="00D63A91">
        <w:rPr>
          <w:sz w:val="24"/>
          <w:szCs w:val="24"/>
        </w:rPr>
        <w:t xml:space="preserve"> Clerk/Treasurer Lisa French discussed how there wasn’t enough money in past budget to cover all the lines that are already negative due to cost increases not accounted for which is some of the reason for the increase in the proposed budget.</w:t>
      </w:r>
      <w:r w:rsidR="00C0549A">
        <w:rPr>
          <w:sz w:val="24"/>
          <w:szCs w:val="24"/>
        </w:rPr>
        <w:t xml:space="preserve"> Discussion on the collection of Village tax pendency’s and what the </w:t>
      </w:r>
      <w:r w:rsidR="00BF38D4">
        <w:rPr>
          <w:sz w:val="24"/>
          <w:szCs w:val="24"/>
        </w:rPr>
        <w:t>pros</w:t>
      </w:r>
      <w:r w:rsidR="00C0549A">
        <w:rPr>
          <w:sz w:val="24"/>
          <w:szCs w:val="24"/>
        </w:rPr>
        <w:t xml:space="preserve"> and cons are for joining the County.</w:t>
      </w:r>
      <w:r w:rsidR="00AB3994">
        <w:rPr>
          <w:sz w:val="24"/>
          <w:szCs w:val="24"/>
        </w:rPr>
        <w:t xml:space="preserve"> Discussion on the proposed tax base increase of $1.35 per thousand.</w:t>
      </w:r>
      <w:r w:rsidR="00636412">
        <w:rPr>
          <w:sz w:val="24"/>
          <w:szCs w:val="24"/>
        </w:rPr>
        <w:t xml:space="preserve"> It was discussed that the increase of this </w:t>
      </w:r>
      <w:r w:rsidR="00BF38D4">
        <w:rPr>
          <w:sz w:val="24"/>
          <w:szCs w:val="24"/>
        </w:rPr>
        <w:t>year’s</w:t>
      </w:r>
      <w:r w:rsidR="00636412">
        <w:rPr>
          <w:sz w:val="24"/>
          <w:szCs w:val="24"/>
        </w:rPr>
        <w:t xml:space="preserve"> budget is needed to incur the decrease in the tax base and the increase in gas/fuel/utilities and inflation along with the fact that this has not been accounted for in prior year budgets.</w:t>
      </w:r>
      <w:r w:rsidR="00BF38D4">
        <w:rPr>
          <w:sz w:val="24"/>
          <w:szCs w:val="24"/>
        </w:rPr>
        <w:t xml:space="preserve"> Discussion on possibly looking into reducing the assessment on the airport to decrease some of the tax costs currently being accrued.</w:t>
      </w:r>
    </w:p>
    <w:p w14:paraId="76022542" w14:textId="4B5C3FAD" w:rsidR="006110F9" w:rsidRDefault="006110F9">
      <w:pPr>
        <w:jc w:val="both"/>
        <w:rPr>
          <w:sz w:val="24"/>
          <w:szCs w:val="24"/>
        </w:rPr>
      </w:pPr>
    </w:p>
    <w:p w14:paraId="7E97AD5E" w14:textId="78B3A2DD" w:rsidR="006110F9" w:rsidRDefault="002375E4" w:rsidP="006110F9">
      <w:pPr>
        <w:jc w:val="both"/>
        <w:rPr>
          <w:sz w:val="24"/>
          <w:szCs w:val="24"/>
        </w:rPr>
      </w:pPr>
      <w:r>
        <w:rPr>
          <w:sz w:val="24"/>
          <w:szCs w:val="24"/>
        </w:rPr>
        <w:t>Trustee Cristelli moved, Trustee Tartaglia seconded the motion to close the public hearing</w:t>
      </w:r>
      <w:r w:rsidR="00195D95">
        <w:rPr>
          <w:sz w:val="24"/>
          <w:szCs w:val="24"/>
        </w:rPr>
        <w:t xml:space="preserve"> on General/water/sewer Budgets</w:t>
      </w:r>
      <w:r>
        <w:rPr>
          <w:sz w:val="24"/>
          <w:szCs w:val="24"/>
        </w:rPr>
        <w:t xml:space="preserve"> and open the regular meeting. 4 Ayes, 0 Nays, 1 Absent, Carried.</w:t>
      </w:r>
    </w:p>
    <w:p w14:paraId="5FBE0764" w14:textId="182E727A" w:rsidR="00261B69" w:rsidRDefault="00261B69" w:rsidP="006110F9">
      <w:pPr>
        <w:jc w:val="both"/>
        <w:rPr>
          <w:sz w:val="24"/>
          <w:szCs w:val="24"/>
        </w:rPr>
      </w:pPr>
    </w:p>
    <w:p w14:paraId="28879C02" w14:textId="2FC83102" w:rsidR="000C37F7" w:rsidRDefault="00E044B5" w:rsidP="00640C0A">
      <w:pPr>
        <w:jc w:val="both"/>
        <w:rPr>
          <w:sz w:val="24"/>
          <w:szCs w:val="24"/>
        </w:rPr>
      </w:pPr>
      <w:r>
        <w:rPr>
          <w:sz w:val="24"/>
          <w:szCs w:val="24"/>
        </w:rPr>
        <w:t xml:space="preserve">Trustee </w:t>
      </w:r>
      <w:r w:rsidR="002375E4">
        <w:rPr>
          <w:sz w:val="24"/>
          <w:szCs w:val="24"/>
        </w:rPr>
        <w:t>MacPherson</w:t>
      </w:r>
      <w:r>
        <w:rPr>
          <w:sz w:val="24"/>
          <w:szCs w:val="24"/>
        </w:rPr>
        <w:t xml:space="preserve"> moved, Trustee </w:t>
      </w:r>
      <w:r w:rsidR="00E51478">
        <w:rPr>
          <w:sz w:val="24"/>
          <w:szCs w:val="24"/>
        </w:rPr>
        <w:t>Cristelli</w:t>
      </w:r>
      <w:r>
        <w:rPr>
          <w:sz w:val="24"/>
          <w:szCs w:val="24"/>
        </w:rPr>
        <w:t xml:space="preserve"> seconded the motion adopting the </w:t>
      </w:r>
      <w:r w:rsidR="00E51478">
        <w:rPr>
          <w:sz w:val="24"/>
          <w:szCs w:val="24"/>
        </w:rPr>
        <w:t>March</w:t>
      </w:r>
      <w:r>
        <w:rPr>
          <w:sz w:val="24"/>
          <w:szCs w:val="24"/>
        </w:rPr>
        <w:t xml:space="preserve"> </w:t>
      </w:r>
      <w:r w:rsidR="002375E4">
        <w:rPr>
          <w:sz w:val="24"/>
          <w:szCs w:val="24"/>
        </w:rPr>
        <w:t>28</w:t>
      </w:r>
      <w:r>
        <w:rPr>
          <w:sz w:val="24"/>
          <w:szCs w:val="24"/>
        </w:rPr>
        <w:t xml:space="preserve">, </w:t>
      </w:r>
      <w:r w:rsidR="00366E53">
        <w:rPr>
          <w:sz w:val="24"/>
          <w:szCs w:val="24"/>
        </w:rPr>
        <w:t>202</w:t>
      </w:r>
      <w:r w:rsidR="00C54ACE">
        <w:rPr>
          <w:sz w:val="24"/>
          <w:szCs w:val="24"/>
        </w:rPr>
        <w:t>2</w:t>
      </w:r>
      <w:r w:rsidR="00366E53">
        <w:rPr>
          <w:sz w:val="24"/>
          <w:szCs w:val="24"/>
        </w:rPr>
        <w:t>,</w:t>
      </w:r>
      <w:r>
        <w:rPr>
          <w:sz w:val="24"/>
          <w:szCs w:val="24"/>
        </w:rPr>
        <w:t xml:space="preserve"> minutes as written. </w:t>
      </w:r>
      <w:r w:rsidR="002375E4">
        <w:rPr>
          <w:sz w:val="24"/>
          <w:szCs w:val="24"/>
        </w:rPr>
        <w:t>4</w:t>
      </w:r>
      <w:r>
        <w:rPr>
          <w:sz w:val="24"/>
          <w:szCs w:val="24"/>
        </w:rPr>
        <w:t xml:space="preserve"> Ayes, 0 Nays</w:t>
      </w:r>
      <w:r w:rsidR="00C54ACE">
        <w:rPr>
          <w:sz w:val="24"/>
          <w:szCs w:val="24"/>
        </w:rPr>
        <w:t>,</w:t>
      </w:r>
      <w:r w:rsidR="00FA1148">
        <w:rPr>
          <w:sz w:val="24"/>
          <w:szCs w:val="24"/>
        </w:rPr>
        <w:t xml:space="preserve"> </w:t>
      </w:r>
      <w:r w:rsidR="002375E4">
        <w:rPr>
          <w:sz w:val="24"/>
          <w:szCs w:val="24"/>
        </w:rPr>
        <w:t xml:space="preserve">1 Absent, </w:t>
      </w:r>
      <w:r>
        <w:rPr>
          <w:sz w:val="24"/>
          <w:szCs w:val="24"/>
        </w:rPr>
        <w:t>Carried.</w:t>
      </w:r>
    </w:p>
    <w:p w14:paraId="192F0C1B" w14:textId="77777777" w:rsidR="00E51478" w:rsidRDefault="00E51478" w:rsidP="00640C0A">
      <w:pPr>
        <w:jc w:val="both"/>
        <w:rPr>
          <w:sz w:val="24"/>
          <w:szCs w:val="24"/>
        </w:rPr>
      </w:pPr>
    </w:p>
    <w:p w14:paraId="45935A09" w14:textId="77777777" w:rsidR="002375E4" w:rsidRPr="002375E4" w:rsidRDefault="00E23FE1" w:rsidP="002375E4">
      <w:pPr>
        <w:ind w:left="2160" w:firstLine="720"/>
        <w:rPr>
          <w:b/>
        </w:rPr>
      </w:pPr>
      <w:r>
        <w:rPr>
          <w:sz w:val="24"/>
          <w:szCs w:val="24"/>
        </w:rPr>
        <w:tab/>
      </w:r>
      <w:r w:rsidR="002375E4" w:rsidRPr="002375E4">
        <w:rPr>
          <w:b/>
        </w:rPr>
        <w:t>Mayoral Appointments 2022-2023</w:t>
      </w:r>
    </w:p>
    <w:p w14:paraId="40F1F61E" w14:textId="77777777" w:rsidR="002375E4" w:rsidRPr="002375E4" w:rsidRDefault="002375E4" w:rsidP="002375E4">
      <w:pPr>
        <w:spacing w:after="200" w:line="276" w:lineRule="auto"/>
        <w:ind w:left="720" w:firstLine="720"/>
        <w:jc w:val="both"/>
      </w:pPr>
      <w:r w:rsidRPr="002375E4">
        <w:rPr>
          <w:i/>
        </w:rPr>
        <w:t>Personnel Committee</w:t>
      </w:r>
      <w:r w:rsidRPr="002375E4">
        <w:t xml:space="preserve"> </w:t>
      </w:r>
      <w:r w:rsidRPr="002375E4">
        <w:tab/>
      </w:r>
      <w:r w:rsidRPr="002375E4">
        <w:tab/>
      </w:r>
      <w:r w:rsidRPr="002375E4">
        <w:tab/>
      </w:r>
      <w:r w:rsidRPr="002375E4">
        <w:tab/>
      </w:r>
      <w:r w:rsidRPr="002375E4">
        <w:tab/>
      </w:r>
      <w:r w:rsidRPr="002375E4">
        <w:rPr>
          <w:i/>
        </w:rPr>
        <w:t>Finance Committee</w:t>
      </w:r>
    </w:p>
    <w:p w14:paraId="1D7BB77D" w14:textId="77777777" w:rsidR="002375E4" w:rsidRPr="002375E4" w:rsidRDefault="002375E4" w:rsidP="002375E4">
      <w:pPr>
        <w:spacing w:after="200" w:line="276" w:lineRule="auto"/>
        <w:ind w:left="720"/>
        <w:jc w:val="both"/>
      </w:pPr>
      <w:r w:rsidRPr="002375E4">
        <w:t>Trustee Baker and Trustee Cristelli</w:t>
      </w:r>
      <w:r w:rsidRPr="002375E4">
        <w:tab/>
      </w:r>
      <w:r w:rsidRPr="002375E4">
        <w:tab/>
        <w:t xml:space="preserve">       Trustee Cristelli and Trustee MacPherson</w:t>
      </w:r>
    </w:p>
    <w:p w14:paraId="2E3B010A" w14:textId="77777777" w:rsidR="002375E4" w:rsidRPr="002375E4" w:rsidRDefault="002375E4" w:rsidP="002375E4">
      <w:pPr>
        <w:spacing w:after="200" w:line="276" w:lineRule="auto"/>
        <w:ind w:left="720" w:firstLine="720"/>
        <w:jc w:val="both"/>
      </w:pPr>
      <w:r w:rsidRPr="002375E4">
        <w:rPr>
          <w:i/>
        </w:rPr>
        <w:t>Public Works Committee</w:t>
      </w:r>
      <w:r w:rsidRPr="002375E4">
        <w:tab/>
      </w:r>
      <w:r w:rsidRPr="002375E4">
        <w:tab/>
      </w:r>
      <w:r w:rsidRPr="002375E4">
        <w:tab/>
      </w:r>
      <w:r w:rsidRPr="002375E4">
        <w:tab/>
      </w:r>
      <w:r w:rsidRPr="002375E4">
        <w:rPr>
          <w:i/>
        </w:rPr>
        <w:t>Public Safety Committee</w:t>
      </w:r>
    </w:p>
    <w:p w14:paraId="28A3B32D" w14:textId="77777777" w:rsidR="002375E4" w:rsidRPr="002375E4" w:rsidRDefault="002375E4" w:rsidP="002375E4">
      <w:pPr>
        <w:spacing w:after="200" w:line="276" w:lineRule="auto"/>
        <w:ind w:left="720"/>
        <w:jc w:val="both"/>
      </w:pPr>
      <w:r w:rsidRPr="002375E4">
        <w:t>Trustee Tartaglia and Trustee MacPherson</w:t>
      </w:r>
      <w:r w:rsidRPr="002375E4">
        <w:tab/>
      </w:r>
      <w:r w:rsidRPr="002375E4">
        <w:tab/>
        <w:t>Trustee Tartaglia and Trustee Baker</w:t>
      </w:r>
    </w:p>
    <w:p w14:paraId="2B1D9752" w14:textId="77777777" w:rsidR="002375E4" w:rsidRPr="002375E4" w:rsidRDefault="002375E4" w:rsidP="002375E4">
      <w:pPr>
        <w:spacing w:after="200" w:line="276" w:lineRule="auto"/>
        <w:ind w:left="720" w:firstLine="720"/>
        <w:jc w:val="both"/>
      </w:pPr>
      <w:r w:rsidRPr="002375E4">
        <w:rPr>
          <w:i/>
        </w:rPr>
        <w:t>Deputy Mayor</w:t>
      </w:r>
      <w:r w:rsidRPr="002375E4">
        <w:t>- Trustee Vic Tartaglia</w:t>
      </w:r>
    </w:p>
    <w:p w14:paraId="2942F3B1" w14:textId="77777777" w:rsidR="002375E4" w:rsidRPr="002375E4" w:rsidRDefault="002375E4" w:rsidP="002375E4">
      <w:pPr>
        <w:spacing w:after="200" w:line="276" w:lineRule="auto"/>
        <w:ind w:left="720" w:firstLine="720"/>
        <w:jc w:val="both"/>
        <w:rPr>
          <w:bCs/>
        </w:rPr>
      </w:pPr>
      <w:r w:rsidRPr="002375E4">
        <w:rPr>
          <w:bCs/>
          <w:i/>
          <w:iCs/>
        </w:rPr>
        <w:t>Village Clerk/Treasurer</w:t>
      </w:r>
      <w:r w:rsidRPr="002375E4">
        <w:rPr>
          <w:bCs/>
        </w:rPr>
        <w:t xml:space="preserve"> – Lisa French – 2 </w:t>
      </w:r>
      <w:proofErr w:type="spellStart"/>
      <w:r w:rsidRPr="002375E4">
        <w:rPr>
          <w:bCs/>
        </w:rPr>
        <w:t>yr</w:t>
      </w:r>
      <w:proofErr w:type="spellEnd"/>
      <w:r w:rsidRPr="002375E4">
        <w:rPr>
          <w:bCs/>
        </w:rPr>
        <w:t xml:space="preserve"> term</w:t>
      </w:r>
    </w:p>
    <w:p w14:paraId="088B8B0C" w14:textId="77777777" w:rsidR="002375E4" w:rsidRPr="002375E4" w:rsidRDefault="002375E4" w:rsidP="002375E4">
      <w:pPr>
        <w:spacing w:after="200" w:line="276" w:lineRule="auto"/>
        <w:ind w:left="720" w:firstLine="720"/>
        <w:jc w:val="both"/>
      </w:pPr>
      <w:r w:rsidRPr="002375E4">
        <w:rPr>
          <w:i/>
        </w:rPr>
        <w:t>Village Historian</w:t>
      </w:r>
      <w:r w:rsidRPr="002375E4">
        <w:t>- Michael Mason (1 Year)</w:t>
      </w:r>
    </w:p>
    <w:p w14:paraId="6C61F23F" w14:textId="77777777" w:rsidR="002375E4" w:rsidRPr="002375E4" w:rsidRDefault="002375E4" w:rsidP="002375E4">
      <w:pPr>
        <w:spacing w:after="200" w:line="276" w:lineRule="auto"/>
        <w:ind w:left="720" w:firstLine="720"/>
        <w:jc w:val="both"/>
      </w:pPr>
      <w:r w:rsidRPr="002375E4">
        <w:rPr>
          <w:i/>
        </w:rPr>
        <w:t>Fire Chief</w:t>
      </w:r>
      <w:r w:rsidRPr="002375E4">
        <w:t>: John Gilmore</w:t>
      </w:r>
    </w:p>
    <w:p w14:paraId="04973F25" w14:textId="77777777" w:rsidR="002375E4" w:rsidRPr="002375E4" w:rsidRDefault="002375E4" w:rsidP="002375E4">
      <w:pPr>
        <w:spacing w:after="200" w:line="276" w:lineRule="auto"/>
        <w:ind w:left="720" w:firstLine="720"/>
        <w:jc w:val="both"/>
      </w:pPr>
      <w:r w:rsidRPr="002375E4">
        <w:rPr>
          <w:i/>
        </w:rPr>
        <w:t>1</w:t>
      </w:r>
      <w:r w:rsidRPr="002375E4">
        <w:rPr>
          <w:i/>
          <w:vertAlign w:val="superscript"/>
        </w:rPr>
        <w:t>St</w:t>
      </w:r>
      <w:r w:rsidRPr="002375E4">
        <w:rPr>
          <w:i/>
        </w:rPr>
        <w:t xml:space="preserve"> Assistant Chief</w:t>
      </w:r>
      <w:r w:rsidRPr="002375E4">
        <w:t>: Greg Peck Sr.</w:t>
      </w:r>
    </w:p>
    <w:p w14:paraId="395E236B" w14:textId="77777777" w:rsidR="002375E4" w:rsidRPr="002375E4" w:rsidRDefault="002375E4" w:rsidP="002375E4">
      <w:pPr>
        <w:spacing w:after="200" w:line="276" w:lineRule="auto"/>
        <w:ind w:left="720" w:firstLine="720"/>
        <w:jc w:val="both"/>
      </w:pPr>
      <w:r w:rsidRPr="002375E4">
        <w:rPr>
          <w:i/>
        </w:rPr>
        <w:t>2</w:t>
      </w:r>
      <w:r w:rsidRPr="002375E4">
        <w:rPr>
          <w:i/>
          <w:vertAlign w:val="superscript"/>
        </w:rPr>
        <w:t>nd</w:t>
      </w:r>
      <w:r w:rsidRPr="002375E4">
        <w:rPr>
          <w:i/>
        </w:rPr>
        <w:t xml:space="preserve"> Assistant Chief</w:t>
      </w:r>
      <w:r w:rsidRPr="002375E4">
        <w:t xml:space="preserve">: Michael </w:t>
      </w:r>
      <w:proofErr w:type="spellStart"/>
      <w:r w:rsidRPr="002375E4">
        <w:t>Singlar</w:t>
      </w:r>
      <w:proofErr w:type="spellEnd"/>
    </w:p>
    <w:p w14:paraId="6B818374" w14:textId="77777777" w:rsidR="002375E4" w:rsidRPr="002375E4" w:rsidRDefault="002375E4" w:rsidP="002375E4">
      <w:pPr>
        <w:spacing w:after="200" w:line="276" w:lineRule="auto"/>
        <w:ind w:left="720" w:firstLine="720"/>
        <w:jc w:val="both"/>
        <w:rPr>
          <w:b/>
        </w:rPr>
      </w:pPr>
      <w:r w:rsidRPr="002375E4">
        <w:t xml:space="preserve">                                                             </w:t>
      </w:r>
      <w:r w:rsidRPr="002375E4">
        <w:rPr>
          <w:b/>
        </w:rPr>
        <w:t>Designations:</w:t>
      </w:r>
    </w:p>
    <w:p w14:paraId="629CF332" w14:textId="77777777" w:rsidR="002375E4" w:rsidRPr="002375E4" w:rsidRDefault="002375E4" w:rsidP="002375E4">
      <w:pPr>
        <w:spacing w:after="200" w:line="276" w:lineRule="auto"/>
        <w:ind w:left="1440"/>
        <w:jc w:val="both"/>
      </w:pPr>
      <w:r w:rsidRPr="002375E4">
        <w:rPr>
          <w:i/>
        </w:rPr>
        <w:lastRenderedPageBreak/>
        <w:t>Banks &amp; Trust Companies for Deposit of Village Monies</w:t>
      </w:r>
      <w:r w:rsidRPr="002375E4">
        <w:t>- NBT Bank, Community Bank &amp; Delaware National Bank of Delhi</w:t>
      </w:r>
    </w:p>
    <w:p w14:paraId="3A2AC152" w14:textId="77777777" w:rsidR="002375E4" w:rsidRPr="002375E4" w:rsidRDefault="002375E4" w:rsidP="002375E4">
      <w:pPr>
        <w:spacing w:after="200" w:line="276" w:lineRule="auto"/>
        <w:ind w:left="720" w:firstLine="720"/>
        <w:jc w:val="both"/>
      </w:pPr>
      <w:r w:rsidRPr="002375E4">
        <w:rPr>
          <w:i/>
        </w:rPr>
        <w:t>Village Attorney</w:t>
      </w:r>
      <w:r w:rsidRPr="002375E4">
        <w:t xml:space="preserve">- Coughlin &amp; Gerhart </w:t>
      </w:r>
    </w:p>
    <w:p w14:paraId="15473FCF" w14:textId="77777777" w:rsidR="002375E4" w:rsidRPr="002375E4" w:rsidRDefault="002375E4" w:rsidP="002375E4">
      <w:pPr>
        <w:spacing w:after="200" w:line="276" w:lineRule="auto"/>
        <w:ind w:left="720" w:firstLine="720"/>
        <w:jc w:val="both"/>
      </w:pPr>
      <w:r w:rsidRPr="002375E4">
        <w:rPr>
          <w:i/>
        </w:rPr>
        <w:t>Official Newspaper</w:t>
      </w:r>
      <w:r w:rsidRPr="002375E4">
        <w:t>- The Reporter</w:t>
      </w:r>
    </w:p>
    <w:p w14:paraId="69679395" w14:textId="77777777" w:rsidR="002375E4" w:rsidRPr="002375E4" w:rsidRDefault="002375E4" w:rsidP="002375E4">
      <w:pPr>
        <w:spacing w:after="200" w:line="276" w:lineRule="auto"/>
        <w:ind w:left="720" w:firstLine="720"/>
        <w:jc w:val="both"/>
      </w:pPr>
      <w:r w:rsidRPr="002375E4">
        <w:rPr>
          <w:i/>
        </w:rPr>
        <w:t>Official Radio Station</w:t>
      </w:r>
      <w:r w:rsidRPr="002375E4">
        <w:t>- WCDO</w:t>
      </w:r>
    </w:p>
    <w:p w14:paraId="45959B7D" w14:textId="77777777" w:rsidR="002375E4" w:rsidRPr="002375E4" w:rsidRDefault="002375E4" w:rsidP="002375E4">
      <w:pPr>
        <w:spacing w:after="200" w:line="276" w:lineRule="auto"/>
        <w:ind w:left="1440"/>
        <w:jc w:val="both"/>
      </w:pPr>
      <w:r w:rsidRPr="002375E4">
        <w:rPr>
          <w:i/>
        </w:rPr>
        <w:t>Village Board Meetings</w:t>
      </w:r>
      <w:r w:rsidRPr="002375E4">
        <w:t>- 2</w:t>
      </w:r>
      <w:r w:rsidRPr="002375E4">
        <w:rPr>
          <w:vertAlign w:val="superscript"/>
        </w:rPr>
        <w:t>nd</w:t>
      </w:r>
      <w:r w:rsidRPr="002375E4">
        <w:t xml:space="preserve"> &amp; 4th Monday of each month. Monday holidays meeting to be held the following day. Organizational Meeting - April 10, 2023. July, </w:t>
      </w:r>
      <w:proofErr w:type="gramStart"/>
      <w:r w:rsidRPr="002375E4">
        <w:t>August</w:t>
      </w:r>
      <w:proofErr w:type="gramEnd"/>
      <w:r w:rsidRPr="002375E4">
        <w:t xml:space="preserve"> and December 2</w:t>
      </w:r>
      <w:r w:rsidRPr="002375E4">
        <w:rPr>
          <w:vertAlign w:val="superscript"/>
        </w:rPr>
        <w:t>nd</w:t>
      </w:r>
      <w:r w:rsidRPr="002375E4">
        <w:t xml:space="preserve"> Monday ONLY.</w:t>
      </w:r>
    </w:p>
    <w:p w14:paraId="177AD484" w14:textId="77777777" w:rsidR="002375E4" w:rsidRPr="002375E4" w:rsidRDefault="002375E4" w:rsidP="002375E4">
      <w:pPr>
        <w:spacing w:after="200" w:line="276" w:lineRule="auto"/>
        <w:ind w:left="1440"/>
        <w:jc w:val="both"/>
      </w:pPr>
      <w:r w:rsidRPr="002375E4">
        <w:rPr>
          <w:i/>
        </w:rPr>
        <w:t>Treasurer authorized to pre-pay</w:t>
      </w:r>
      <w:r w:rsidRPr="002375E4">
        <w:t xml:space="preserve"> public utility service, postage, freight, express and any other invoices where payment is necessary prior to the audit of claims. All such claims will be included in the next regular meeting for audit. Trustees are assigned by a monthly rotation and will audit the vouchers prior to the meeting. </w:t>
      </w:r>
    </w:p>
    <w:p w14:paraId="5E379814" w14:textId="77777777" w:rsidR="002375E4" w:rsidRPr="002375E4" w:rsidRDefault="002375E4" w:rsidP="002375E4">
      <w:pPr>
        <w:spacing w:after="200" w:line="276" w:lineRule="auto"/>
        <w:ind w:left="1440"/>
        <w:jc w:val="both"/>
      </w:pPr>
      <w:r w:rsidRPr="002375E4">
        <w:rPr>
          <w:i/>
        </w:rPr>
        <w:t>The Fixed rate for mileage reimbursement</w:t>
      </w:r>
      <w:r w:rsidRPr="002375E4">
        <w:t xml:space="preserve"> to Village officers and employees for personal use of automobiles while performing official Village business is as set by the Internal Revenue Service.  </w:t>
      </w:r>
    </w:p>
    <w:p w14:paraId="15D22616" w14:textId="77777777" w:rsidR="002375E4" w:rsidRPr="002375E4" w:rsidRDefault="002375E4" w:rsidP="002375E4">
      <w:pPr>
        <w:spacing w:after="200" w:line="276" w:lineRule="auto"/>
        <w:ind w:left="1440"/>
        <w:jc w:val="both"/>
      </w:pPr>
      <w:r w:rsidRPr="002375E4">
        <w:t>The Board of Trustees is adopting certain guidelines from the Open Meetings Law as listed below:</w:t>
      </w:r>
    </w:p>
    <w:p w14:paraId="3A0BE645" w14:textId="77777777" w:rsidR="002375E4" w:rsidRPr="002375E4" w:rsidRDefault="002375E4" w:rsidP="002375E4">
      <w:pPr>
        <w:numPr>
          <w:ilvl w:val="0"/>
          <w:numId w:val="10"/>
        </w:numPr>
        <w:spacing w:after="200" w:line="276" w:lineRule="auto"/>
        <w:contextualSpacing/>
        <w:jc w:val="both"/>
      </w:pPr>
      <w:r w:rsidRPr="002375E4">
        <w:t xml:space="preserve">All guests can ask questions at the time of the public comments part of the meeting ONLY, which will be right after the meeting is called to order. If there are numerous guests who would like to address the board the </w:t>
      </w:r>
      <w:proofErr w:type="gramStart"/>
      <w:r w:rsidRPr="002375E4">
        <w:t>Mayor</w:t>
      </w:r>
      <w:proofErr w:type="gramEnd"/>
      <w:r w:rsidRPr="002375E4">
        <w:t xml:space="preserve"> will allow each guest to speak 2-3 minutes.</w:t>
      </w:r>
    </w:p>
    <w:p w14:paraId="758DBB75" w14:textId="77777777" w:rsidR="002375E4" w:rsidRPr="002375E4" w:rsidRDefault="002375E4" w:rsidP="002375E4">
      <w:pPr>
        <w:numPr>
          <w:ilvl w:val="0"/>
          <w:numId w:val="10"/>
        </w:numPr>
        <w:spacing w:after="200" w:line="276" w:lineRule="auto"/>
        <w:contextualSpacing/>
        <w:jc w:val="both"/>
      </w:pPr>
      <w:r w:rsidRPr="002375E4">
        <w:t xml:space="preserve">If a guest has questions once the public comment is </w:t>
      </w:r>
      <w:proofErr w:type="gramStart"/>
      <w:r w:rsidRPr="002375E4">
        <w:t>finished</w:t>
      </w:r>
      <w:proofErr w:type="gramEnd"/>
      <w:r w:rsidRPr="002375E4">
        <w:t xml:space="preserve"> they must wait until the following meeting to address the board.</w:t>
      </w:r>
    </w:p>
    <w:p w14:paraId="595D61E7" w14:textId="374D81A5" w:rsidR="002375E4" w:rsidRDefault="002375E4" w:rsidP="002375E4">
      <w:pPr>
        <w:numPr>
          <w:ilvl w:val="0"/>
          <w:numId w:val="10"/>
        </w:numPr>
        <w:spacing w:after="200" w:line="276" w:lineRule="auto"/>
        <w:contextualSpacing/>
        <w:jc w:val="both"/>
      </w:pPr>
      <w:r w:rsidRPr="002375E4">
        <w:t>Any questions about previous meetings will need to be submitted to the Village Clerk 1 week before the next board meeting to give time for research on the specific question.</w:t>
      </w:r>
    </w:p>
    <w:p w14:paraId="337355A8" w14:textId="77777777" w:rsidR="002375E4" w:rsidRPr="002375E4" w:rsidRDefault="002375E4" w:rsidP="002375E4">
      <w:pPr>
        <w:spacing w:after="200" w:line="276" w:lineRule="auto"/>
        <w:ind w:left="1800"/>
        <w:contextualSpacing/>
        <w:jc w:val="both"/>
      </w:pPr>
    </w:p>
    <w:p w14:paraId="79AA8F3D" w14:textId="46F0CB75" w:rsidR="002375E4" w:rsidRDefault="002375E4" w:rsidP="002375E4">
      <w:pPr>
        <w:spacing w:after="200" w:line="276" w:lineRule="auto"/>
      </w:pPr>
      <w:r w:rsidRPr="002375E4">
        <w:t xml:space="preserve">Trustee </w:t>
      </w:r>
      <w:proofErr w:type="spellStart"/>
      <w:r>
        <w:t>Cistelli</w:t>
      </w:r>
      <w:proofErr w:type="spellEnd"/>
      <w:r w:rsidRPr="002375E4">
        <w:t xml:space="preserve"> moved, Trustee </w:t>
      </w:r>
      <w:r>
        <w:t>Tartaglia</w:t>
      </w:r>
      <w:r w:rsidRPr="002375E4">
        <w:t xml:space="preserve"> seconded the appointments and designations as detailed above for the Fiscal year ending May 31, 2023.   </w:t>
      </w:r>
      <w:r>
        <w:t>4 Ayes, 0 Nays, 1 Absent, Carried.</w:t>
      </w:r>
    </w:p>
    <w:p w14:paraId="5F19E178" w14:textId="77777777" w:rsidR="00AA313C" w:rsidRDefault="00AA313C" w:rsidP="00AA313C">
      <w:pPr>
        <w:spacing w:after="200" w:line="276" w:lineRule="auto"/>
        <w:rPr>
          <w:sz w:val="24"/>
          <w:szCs w:val="24"/>
        </w:rPr>
      </w:pPr>
      <w:r>
        <w:rPr>
          <w:sz w:val="24"/>
          <w:szCs w:val="24"/>
        </w:rPr>
        <w:t>Mayor Matviak gave an update about sending a letter supporting the food drives put on by Catholic Charities, also about Arbor Day coming up honoring Mayor Matviak.</w:t>
      </w:r>
    </w:p>
    <w:p w14:paraId="7EEBA5C3" w14:textId="77777777" w:rsidR="00AA313C" w:rsidRDefault="00AA313C" w:rsidP="00AA313C">
      <w:pPr>
        <w:rPr>
          <w:sz w:val="24"/>
          <w:szCs w:val="24"/>
        </w:rPr>
      </w:pPr>
      <w:r>
        <w:rPr>
          <w:sz w:val="24"/>
          <w:szCs w:val="24"/>
        </w:rPr>
        <w:t>Trustee MacPherson moved; Trustee Cristelli seconded the motion to accept All County Constructions proposal for the Dingman Hill Light Beacon repair in the amount of $5,600.00. 4 Ayes, 0 Nays, 1 Absent, Carried.</w:t>
      </w:r>
    </w:p>
    <w:p w14:paraId="31431CA2" w14:textId="77777777" w:rsidR="00AA313C" w:rsidRDefault="00AA313C" w:rsidP="00AA313C">
      <w:pPr>
        <w:rPr>
          <w:sz w:val="24"/>
          <w:szCs w:val="24"/>
        </w:rPr>
      </w:pPr>
    </w:p>
    <w:p w14:paraId="76AE30D0" w14:textId="77777777" w:rsidR="00AA313C" w:rsidRDefault="00AA313C" w:rsidP="00AA313C">
      <w:pPr>
        <w:rPr>
          <w:sz w:val="24"/>
          <w:szCs w:val="24"/>
        </w:rPr>
      </w:pPr>
      <w:r>
        <w:rPr>
          <w:sz w:val="24"/>
          <w:szCs w:val="24"/>
        </w:rPr>
        <w:lastRenderedPageBreak/>
        <w:t xml:space="preserve">Clerk Treasurer Lisa French gave an update </w:t>
      </w:r>
      <w:proofErr w:type="gramStart"/>
      <w:r>
        <w:rPr>
          <w:sz w:val="24"/>
          <w:szCs w:val="24"/>
        </w:rPr>
        <w:t>in regard to</w:t>
      </w:r>
      <w:proofErr w:type="gramEnd"/>
      <w:r>
        <w:rPr>
          <w:sz w:val="24"/>
          <w:szCs w:val="24"/>
        </w:rPr>
        <w:t xml:space="preserve"> the Boiler Inspection requests for 72 River Street, will reach out and get this taken care of. Water/Sewer </w:t>
      </w:r>
      <w:proofErr w:type="spellStart"/>
      <w:r>
        <w:rPr>
          <w:sz w:val="24"/>
          <w:szCs w:val="24"/>
        </w:rPr>
        <w:t>Relevy’s</w:t>
      </w:r>
      <w:proofErr w:type="spellEnd"/>
      <w:r>
        <w:rPr>
          <w:sz w:val="24"/>
          <w:szCs w:val="24"/>
        </w:rPr>
        <w:t xml:space="preserve"> are due to Delaware County by May 2</w:t>
      </w:r>
      <w:r w:rsidRPr="00AA313C">
        <w:rPr>
          <w:sz w:val="24"/>
          <w:szCs w:val="24"/>
          <w:vertAlign w:val="superscript"/>
        </w:rPr>
        <w:t>nd</w:t>
      </w:r>
      <w:r>
        <w:rPr>
          <w:sz w:val="24"/>
          <w:szCs w:val="24"/>
        </w:rPr>
        <w:t>, 2022.</w:t>
      </w:r>
    </w:p>
    <w:p w14:paraId="220A91AC" w14:textId="77777777" w:rsidR="00AA313C" w:rsidRDefault="00AA313C" w:rsidP="002375E4"/>
    <w:p w14:paraId="529062DF" w14:textId="1393A416" w:rsidR="002375E4" w:rsidRPr="002375E4" w:rsidRDefault="002375E4" w:rsidP="002375E4">
      <w:pPr>
        <w:rPr>
          <w:b/>
          <w:sz w:val="28"/>
          <w:szCs w:val="28"/>
        </w:rPr>
      </w:pPr>
      <w:r w:rsidRPr="002375E4">
        <w:t xml:space="preserve"> </w:t>
      </w:r>
      <w:r w:rsidRPr="002375E4">
        <w:rPr>
          <w:b/>
          <w:sz w:val="28"/>
          <w:szCs w:val="28"/>
        </w:rPr>
        <w:t>Budget Resolution</w:t>
      </w:r>
    </w:p>
    <w:p w14:paraId="082DEB71" w14:textId="26287AE8" w:rsidR="002375E4" w:rsidRPr="002375E4" w:rsidRDefault="002375E4" w:rsidP="002375E4">
      <w:pPr>
        <w:spacing w:after="200" w:line="276" w:lineRule="auto"/>
        <w:rPr>
          <w:rFonts w:ascii="Arial" w:hAnsi="Arial" w:cs="Arial"/>
          <w:sz w:val="20"/>
        </w:rPr>
      </w:pPr>
      <w:r w:rsidRPr="002375E4">
        <w:rPr>
          <w:rFonts w:ascii="Arial" w:hAnsi="Arial" w:cs="Arial"/>
          <w:b/>
          <w:sz w:val="20"/>
        </w:rPr>
        <w:t xml:space="preserve">RESOLUTION #04112022-08 2022-2023 BUDGETS </w:t>
      </w:r>
      <w:r w:rsidRPr="002375E4">
        <w:rPr>
          <w:rFonts w:ascii="Arial" w:hAnsi="Arial" w:cs="Arial"/>
          <w:sz w:val="20"/>
        </w:rPr>
        <w:t xml:space="preserve">was offered by Trustee </w:t>
      </w:r>
      <w:r>
        <w:rPr>
          <w:rFonts w:ascii="Arial" w:hAnsi="Arial" w:cs="Arial"/>
          <w:sz w:val="20"/>
        </w:rPr>
        <w:t>Cristelli</w:t>
      </w:r>
      <w:r w:rsidRPr="002375E4">
        <w:rPr>
          <w:rFonts w:ascii="Arial" w:hAnsi="Arial" w:cs="Arial"/>
          <w:sz w:val="20"/>
        </w:rPr>
        <w:t xml:space="preserve"> who moved </w:t>
      </w:r>
      <w:r w:rsidR="00F9375E" w:rsidRPr="002375E4">
        <w:rPr>
          <w:rFonts w:ascii="Arial" w:hAnsi="Arial" w:cs="Arial"/>
          <w:sz w:val="20"/>
        </w:rPr>
        <w:t>its</w:t>
      </w:r>
      <w:r w:rsidRPr="002375E4">
        <w:rPr>
          <w:rFonts w:ascii="Arial" w:hAnsi="Arial" w:cs="Arial"/>
          <w:sz w:val="20"/>
        </w:rPr>
        <w:t xml:space="preserve"> adoption and was seconded by Trustee</w:t>
      </w:r>
      <w:r w:rsidR="00F9375E">
        <w:rPr>
          <w:rFonts w:ascii="Arial" w:hAnsi="Arial" w:cs="Arial"/>
          <w:sz w:val="20"/>
        </w:rPr>
        <w:t xml:space="preserve"> MacPherson:</w:t>
      </w:r>
      <w:r w:rsidRPr="002375E4">
        <w:rPr>
          <w:rFonts w:ascii="Arial" w:hAnsi="Arial" w:cs="Arial"/>
          <w:sz w:val="20"/>
        </w:rPr>
        <w:t xml:space="preserve">             </w:t>
      </w:r>
      <w:proofErr w:type="gramStart"/>
      <w:r w:rsidRPr="002375E4">
        <w:rPr>
          <w:rFonts w:ascii="Arial" w:hAnsi="Arial" w:cs="Arial"/>
          <w:sz w:val="20"/>
        </w:rPr>
        <w:t xml:space="preserve">  :</w:t>
      </w:r>
      <w:proofErr w:type="gramEnd"/>
    </w:p>
    <w:p w14:paraId="64AE0D23" w14:textId="36694FE5" w:rsidR="002375E4" w:rsidRPr="002375E4" w:rsidRDefault="002375E4" w:rsidP="002375E4">
      <w:pPr>
        <w:spacing w:after="200" w:line="276" w:lineRule="auto"/>
        <w:rPr>
          <w:rFonts w:ascii="Arial" w:hAnsi="Arial" w:cs="Arial"/>
          <w:sz w:val="20"/>
        </w:rPr>
      </w:pPr>
      <w:r w:rsidRPr="002375E4">
        <w:rPr>
          <w:rFonts w:ascii="Arial" w:hAnsi="Arial" w:cs="Arial"/>
          <w:b/>
          <w:sz w:val="20"/>
        </w:rPr>
        <w:t>WHEREAS,</w:t>
      </w:r>
      <w:r w:rsidRPr="002375E4">
        <w:rPr>
          <w:rFonts w:ascii="Arial" w:hAnsi="Arial" w:cs="Arial"/>
          <w:sz w:val="20"/>
        </w:rPr>
        <w:t xml:space="preserve"> the Board of Trustees have duly held a Public Hearing on the following budgets for the fiscal year June 1, </w:t>
      </w:r>
      <w:r w:rsidR="00F9375E" w:rsidRPr="002375E4">
        <w:rPr>
          <w:rFonts w:ascii="Arial" w:hAnsi="Arial" w:cs="Arial"/>
          <w:sz w:val="20"/>
        </w:rPr>
        <w:t>2022,</w:t>
      </w:r>
      <w:r w:rsidRPr="002375E4">
        <w:rPr>
          <w:rFonts w:ascii="Arial" w:hAnsi="Arial" w:cs="Arial"/>
          <w:sz w:val="20"/>
        </w:rPr>
        <w:t xml:space="preserve"> through May 31, 2023:</w:t>
      </w:r>
    </w:p>
    <w:p w14:paraId="043AF5AC" w14:textId="77777777" w:rsidR="002375E4" w:rsidRPr="002375E4" w:rsidRDefault="002375E4" w:rsidP="002375E4">
      <w:pPr>
        <w:spacing w:after="200" w:line="276" w:lineRule="auto"/>
        <w:rPr>
          <w:rFonts w:ascii="Arial" w:hAnsi="Arial" w:cs="Arial"/>
          <w:sz w:val="20"/>
        </w:rPr>
      </w:pPr>
      <w:r w:rsidRPr="002375E4">
        <w:rPr>
          <w:rFonts w:ascii="Arial" w:hAnsi="Arial" w:cs="Arial"/>
          <w:sz w:val="20"/>
        </w:rPr>
        <w:tab/>
      </w:r>
      <w:r w:rsidRPr="002375E4">
        <w:rPr>
          <w:rFonts w:ascii="Arial" w:hAnsi="Arial" w:cs="Arial"/>
          <w:sz w:val="20"/>
        </w:rPr>
        <w:tab/>
        <w:t>General</w:t>
      </w:r>
      <w:r w:rsidRPr="002375E4">
        <w:rPr>
          <w:rFonts w:ascii="Arial" w:hAnsi="Arial" w:cs="Arial"/>
          <w:sz w:val="20"/>
        </w:rPr>
        <w:tab/>
      </w:r>
      <w:r w:rsidRPr="002375E4">
        <w:rPr>
          <w:rFonts w:ascii="Arial" w:hAnsi="Arial" w:cs="Arial"/>
          <w:sz w:val="20"/>
        </w:rPr>
        <w:tab/>
        <w:t>$3,752,992.22</w:t>
      </w:r>
    </w:p>
    <w:p w14:paraId="64EF87EC" w14:textId="77777777" w:rsidR="002375E4" w:rsidRPr="002375E4" w:rsidRDefault="002375E4" w:rsidP="002375E4">
      <w:pPr>
        <w:spacing w:after="200" w:line="276" w:lineRule="auto"/>
        <w:rPr>
          <w:rFonts w:ascii="Arial" w:hAnsi="Arial" w:cs="Arial"/>
          <w:sz w:val="20"/>
        </w:rPr>
      </w:pPr>
      <w:r w:rsidRPr="002375E4">
        <w:rPr>
          <w:rFonts w:ascii="Arial" w:hAnsi="Arial" w:cs="Arial"/>
          <w:sz w:val="20"/>
        </w:rPr>
        <w:tab/>
      </w:r>
      <w:r w:rsidRPr="002375E4">
        <w:rPr>
          <w:rFonts w:ascii="Arial" w:hAnsi="Arial" w:cs="Arial"/>
          <w:sz w:val="20"/>
        </w:rPr>
        <w:tab/>
        <w:t>Water</w:t>
      </w:r>
      <w:r w:rsidRPr="002375E4">
        <w:rPr>
          <w:rFonts w:ascii="Arial" w:hAnsi="Arial" w:cs="Arial"/>
          <w:sz w:val="20"/>
        </w:rPr>
        <w:tab/>
      </w:r>
      <w:r w:rsidRPr="002375E4">
        <w:rPr>
          <w:rFonts w:ascii="Arial" w:hAnsi="Arial" w:cs="Arial"/>
          <w:sz w:val="20"/>
        </w:rPr>
        <w:tab/>
        <w:t>606,537.50</w:t>
      </w:r>
    </w:p>
    <w:p w14:paraId="543E4AAA" w14:textId="77777777" w:rsidR="002375E4" w:rsidRPr="002375E4" w:rsidRDefault="002375E4" w:rsidP="002375E4">
      <w:pPr>
        <w:spacing w:after="200" w:line="276" w:lineRule="auto"/>
        <w:rPr>
          <w:rFonts w:ascii="Arial" w:hAnsi="Arial" w:cs="Arial"/>
          <w:sz w:val="20"/>
        </w:rPr>
      </w:pPr>
      <w:r w:rsidRPr="002375E4">
        <w:rPr>
          <w:rFonts w:ascii="Arial" w:hAnsi="Arial" w:cs="Arial"/>
          <w:sz w:val="20"/>
        </w:rPr>
        <w:tab/>
      </w:r>
      <w:r w:rsidRPr="002375E4">
        <w:rPr>
          <w:rFonts w:ascii="Arial" w:hAnsi="Arial" w:cs="Arial"/>
          <w:sz w:val="20"/>
        </w:rPr>
        <w:tab/>
        <w:t>Sewer</w:t>
      </w:r>
      <w:r w:rsidRPr="002375E4">
        <w:rPr>
          <w:rFonts w:ascii="Arial" w:hAnsi="Arial" w:cs="Arial"/>
          <w:sz w:val="20"/>
        </w:rPr>
        <w:tab/>
      </w:r>
      <w:r w:rsidRPr="002375E4">
        <w:rPr>
          <w:rFonts w:ascii="Arial" w:hAnsi="Arial" w:cs="Arial"/>
          <w:sz w:val="20"/>
        </w:rPr>
        <w:tab/>
        <w:t>$760,037.50</w:t>
      </w:r>
    </w:p>
    <w:p w14:paraId="74C3451B" w14:textId="77777777" w:rsidR="002375E4" w:rsidRPr="002375E4" w:rsidRDefault="002375E4" w:rsidP="002375E4">
      <w:pPr>
        <w:spacing w:after="200" w:line="276" w:lineRule="auto"/>
        <w:rPr>
          <w:rFonts w:ascii="Arial" w:hAnsi="Arial" w:cs="Arial"/>
          <w:sz w:val="20"/>
        </w:rPr>
      </w:pPr>
      <w:r w:rsidRPr="002375E4">
        <w:rPr>
          <w:rFonts w:ascii="Arial" w:hAnsi="Arial" w:cs="Arial"/>
          <w:sz w:val="20"/>
        </w:rPr>
        <w:tab/>
      </w:r>
      <w:r w:rsidRPr="002375E4">
        <w:rPr>
          <w:rFonts w:ascii="Arial" w:hAnsi="Arial" w:cs="Arial"/>
          <w:sz w:val="20"/>
        </w:rPr>
        <w:tab/>
        <w:t>Totals</w:t>
      </w:r>
      <w:r w:rsidRPr="002375E4">
        <w:rPr>
          <w:rFonts w:ascii="Arial" w:hAnsi="Arial" w:cs="Arial"/>
          <w:sz w:val="20"/>
        </w:rPr>
        <w:tab/>
      </w:r>
      <w:r w:rsidRPr="002375E4">
        <w:rPr>
          <w:rFonts w:ascii="Arial" w:hAnsi="Arial" w:cs="Arial"/>
          <w:sz w:val="20"/>
        </w:rPr>
        <w:tab/>
        <w:t>$5,119,567.22</w:t>
      </w:r>
    </w:p>
    <w:p w14:paraId="023F057D" w14:textId="37BC3641" w:rsidR="002375E4" w:rsidRPr="002375E4" w:rsidRDefault="002375E4" w:rsidP="002375E4">
      <w:pPr>
        <w:spacing w:after="200" w:line="276" w:lineRule="auto"/>
        <w:rPr>
          <w:rFonts w:ascii="Arial" w:hAnsi="Arial" w:cs="Arial"/>
          <w:sz w:val="20"/>
        </w:rPr>
      </w:pPr>
      <w:r w:rsidRPr="002375E4">
        <w:rPr>
          <w:rFonts w:ascii="Arial" w:hAnsi="Arial" w:cs="Arial"/>
          <w:b/>
          <w:sz w:val="20"/>
        </w:rPr>
        <w:t xml:space="preserve">WHEREAS, </w:t>
      </w:r>
      <w:r w:rsidRPr="002375E4">
        <w:rPr>
          <w:rFonts w:ascii="Arial" w:hAnsi="Arial" w:cs="Arial"/>
          <w:sz w:val="20"/>
        </w:rPr>
        <w:t xml:space="preserve">said Public Hearing was held at 7:00 PM, April 11, </w:t>
      </w:r>
      <w:r w:rsidR="00F9375E" w:rsidRPr="002375E4">
        <w:rPr>
          <w:rFonts w:ascii="Arial" w:hAnsi="Arial" w:cs="Arial"/>
          <w:sz w:val="20"/>
        </w:rPr>
        <w:t>2022,</w:t>
      </w:r>
      <w:r w:rsidRPr="002375E4">
        <w:rPr>
          <w:rFonts w:ascii="Arial" w:hAnsi="Arial" w:cs="Arial"/>
          <w:sz w:val="20"/>
        </w:rPr>
        <w:t xml:space="preserve"> and heard all persons desiring to be heard thereon, and,</w:t>
      </w:r>
    </w:p>
    <w:p w14:paraId="46C23672" w14:textId="4AD2124C" w:rsidR="002375E4" w:rsidRPr="002375E4" w:rsidRDefault="00F9375E" w:rsidP="002375E4">
      <w:pPr>
        <w:spacing w:after="200" w:line="276" w:lineRule="auto"/>
        <w:rPr>
          <w:rFonts w:ascii="Arial" w:hAnsi="Arial" w:cs="Arial"/>
          <w:sz w:val="20"/>
        </w:rPr>
      </w:pPr>
      <w:r w:rsidRPr="002375E4">
        <w:rPr>
          <w:rFonts w:ascii="Arial" w:hAnsi="Arial" w:cs="Arial"/>
          <w:b/>
          <w:sz w:val="20"/>
        </w:rPr>
        <w:t>WHEREAS</w:t>
      </w:r>
      <w:r w:rsidR="002375E4" w:rsidRPr="002375E4">
        <w:rPr>
          <w:rFonts w:ascii="Arial" w:hAnsi="Arial" w:cs="Arial"/>
          <w:sz w:val="20"/>
        </w:rPr>
        <w:t xml:space="preserve"> the sum to be then raised by taxes in the General Fund therefore is $2,441,385 and the assessed value shown on the current tax roll is 122,975,140, as identified by the Delaware County Real Property Office, and the sum to be raised by other revenues being $1,088,800.00 and $222,807.22 from fund balance.</w:t>
      </w:r>
    </w:p>
    <w:p w14:paraId="23AF8970" w14:textId="53A033DD" w:rsidR="002375E4" w:rsidRPr="002375E4" w:rsidRDefault="002375E4" w:rsidP="002375E4">
      <w:pPr>
        <w:spacing w:after="200" w:line="276" w:lineRule="auto"/>
        <w:rPr>
          <w:rFonts w:ascii="Arial" w:hAnsi="Arial" w:cs="Arial"/>
          <w:sz w:val="20"/>
        </w:rPr>
      </w:pPr>
      <w:r w:rsidRPr="002375E4">
        <w:rPr>
          <w:rFonts w:ascii="Arial" w:hAnsi="Arial" w:cs="Arial"/>
          <w:b/>
          <w:sz w:val="20"/>
        </w:rPr>
        <w:t xml:space="preserve">BE IT </w:t>
      </w:r>
      <w:r w:rsidR="00F9375E" w:rsidRPr="002375E4">
        <w:rPr>
          <w:rFonts w:ascii="Arial" w:hAnsi="Arial" w:cs="Arial"/>
          <w:b/>
          <w:sz w:val="20"/>
        </w:rPr>
        <w:t>THEREFORE RESOLVED</w:t>
      </w:r>
      <w:r w:rsidRPr="002375E4">
        <w:rPr>
          <w:rFonts w:ascii="Arial" w:hAnsi="Arial" w:cs="Arial"/>
          <w:b/>
          <w:sz w:val="20"/>
        </w:rPr>
        <w:t xml:space="preserve"> </w:t>
      </w:r>
      <w:r w:rsidRPr="002375E4">
        <w:rPr>
          <w:rFonts w:ascii="Arial" w:hAnsi="Arial" w:cs="Arial"/>
          <w:sz w:val="20"/>
        </w:rPr>
        <w:t xml:space="preserve">that the Water, </w:t>
      </w:r>
      <w:proofErr w:type="gramStart"/>
      <w:r w:rsidRPr="002375E4">
        <w:rPr>
          <w:rFonts w:ascii="Arial" w:hAnsi="Arial" w:cs="Arial"/>
          <w:sz w:val="20"/>
        </w:rPr>
        <w:t>Sewer</w:t>
      </w:r>
      <w:proofErr w:type="gramEnd"/>
      <w:r w:rsidRPr="002375E4">
        <w:rPr>
          <w:rFonts w:ascii="Arial" w:hAnsi="Arial" w:cs="Arial"/>
          <w:sz w:val="20"/>
        </w:rPr>
        <w:t xml:space="preserve"> and General budgets for the fiscal year commencing June 1, </w:t>
      </w:r>
      <w:r w:rsidR="00F9375E" w:rsidRPr="002375E4">
        <w:rPr>
          <w:rFonts w:ascii="Arial" w:hAnsi="Arial" w:cs="Arial"/>
          <w:sz w:val="20"/>
        </w:rPr>
        <w:t>2022,</w:t>
      </w:r>
      <w:r w:rsidRPr="002375E4">
        <w:rPr>
          <w:rFonts w:ascii="Arial" w:hAnsi="Arial" w:cs="Arial"/>
          <w:sz w:val="20"/>
        </w:rPr>
        <w:t xml:space="preserve"> and ending May 31, </w:t>
      </w:r>
      <w:r w:rsidR="00F9375E" w:rsidRPr="002375E4">
        <w:rPr>
          <w:rFonts w:ascii="Arial" w:hAnsi="Arial" w:cs="Arial"/>
          <w:sz w:val="20"/>
        </w:rPr>
        <w:t>2023,</w:t>
      </w:r>
      <w:r w:rsidRPr="002375E4">
        <w:rPr>
          <w:rFonts w:ascii="Arial" w:hAnsi="Arial" w:cs="Arial"/>
          <w:sz w:val="20"/>
        </w:rPr>
        <w:t xml:space="preserve"> are hereby adopted and the appropriation for the conduct of Village Government and established budgets for compensation of its officers and employees. The tax rates of $19.85 per M of taxable assessment of the Real Property Tax shown on the current assessment roll, and be it further,</w:t>
      </w:r>
    </w:p>
    <w:p w14:paraId="203845E3" w14:textId="53F95D82" w:rsidR="002375E4" w:rsidRPr="002375E4" w:rsidRDefault="002375E4" w:rsidP="002375E4">
      <w:pPr>
        <w:spacing w:after="200" w:line="276" w:lineRule="auto"/>
        <w:rPr>
          <w:rFonts w:ascii="Arial" w:hAnsi="Arial" w:cs="Arial"/>
          <w:b/>
          <w:sz w:val="20"/>
        </w:rPr>
      </w:pPr>
      <w:r w:rsidRPr="002375E4">
        <w:rPr>
          <w:rFonts w:ascii="Arial" w:hAnsi="Arial" w:cs="Arial"/>
          <w:b/>
          <w:sz w:val="20"/>
        </w:rPr>
        <w:t>RESOLVED,</w:t>
      </w:r>
      <w:r w:rsidRPr="002375E4">
        <w:rPr>
          <w:rFonts w:ascii="Arial" w:hAnsi="Arial" w:cs="Arial"/>
          <w:sz w:val="20"/>
        </w:rPr>
        <w:t xml:space="preserve"> that all annual installments of Special Assessments together with the interest due thereon in 2022-2023 are hereby not levied against the properties from which they are </w:t>
      </w:r>
      <w:r w:rsidR="00F9375E" w:rsidRPr="002375E4">
        <w:rPr>
          <w:rFonts w:ascii="Arial" w:hAnsi="Arial" w:cs="Arial"/>
          <w:sz w:val="20"/>
        </w:rPr>
        <w:t>due,</w:t>
      </w:r>
      <w:r w:rsidRPr="002375E4">
        <w:rPr>
          <w:rFonts w:ascii="Arial" w:hAnsi="Arial" w:cs="Arial"/>
          <w:sz w:val="20"/>
        </w:rPr>
        <w:t xml:space="preserve"> and all sewer and water rent and any other unpaid bills that by Law can be levied on the tax bill remaining unpaid on the 1st of May 2022 are hereby levied against the properties from which they are due. </w:t>
      </w:r>
    </w:p>
    <w:p w14:paraId="29DDD1C9" w14:textId="77777777" w:rsidR="002375E4" w:rsidRPr="002375E4" w:rsidRDefault="002375E4" w:rsidP="002375E4">
      <w:pPr>
        <w:spacing w:after="200" w:line="276" w:lineRule="auto"/>
        <w:rPr>
          <w:rFonts w:ascii="Arial" w:hAnsi="Arial" w:cs="Arial"/>
          <w:sz w:val="20"/>
        </w:rPr>
      </w:pPr>
      <w:r w:rsidRPr="002375E4">
        <w:rPr>
          <w:rFonts w:ascii="Arial" w:hAnsi="Arial" w:cs="Arial"/>
          <w:b/>
          <w:sz w:val="20"/>
        </w:rPr>
        <w:t>RESOLVED,</w:t>
      </w:r>
      <w:r w:rsidRPr="002375E4">
        <w:rPr>
          <w:rFonts w:ascii="Arial" w:hAnsi="Arial" w:cs="Arial"/>
          <w:sz w:val="20"/>
        </w:rPr>
        <w:t xml:space="preserve"> that the foregoing resolution shall take effect immediately.</w:t>
      </w:r>
    </w:p>
    <w:p w14:paraId="3DC5C7F6" w14:textId="6C5A843C" w:rsidR="002375E4" w:rsidRPr="002375E4" w:rsidRDefault="002375E4" w:rsidP="002375E4">
      <w:pPr>
        <w:spacing w:after="200" w:line="276" w:lineRule="auto"/>
        <w:rPr>
          <w:sz w:val="24"/>
          <w:szCs w:val="24"/>
        </w:rPr>
      </w:pPr>
      <w:r w:rsidRPr="002375E4">
        <w:rPr>
          <w:sz w:val="24"/>
          <w:szCs w:val="24"/>
        </w:rPr>
        <w:t xml:space="preserve">Trustee </w:t>
      </w:r>
      <w:r w:rsidR="00F9375E" w:rsidRPr="002375E4">
        <w:rPr>
          <w:sz w:val="24"/>
          <w:szCs w:val="24"/>
        </w:rPr>
        <w:t>Tartaglia -</w:t>
      </w:r>
      <w:r w:rsidR="00F9375E">
        <w:rPr>
          <w:sz w:val="24"/>
          <w:szCs w:val="24"/>
        </w:rPr>
        <w:t>Aye</w:t>
      </w:r>
      <w:r w:rsidRPr="002375E4">
        <w:rPr>
          <w:sz w:val="24"/>
          <w:szCs w:val="24"/>
        </w:rPr>
        <w:tab/>
      </w:r>
      <w:r w:rsidRPr="002375E4">
        <w:rPr>
          <w:sz w:val="24"/>
          <w:szCs w:val="24"/>
        </w:rPr>
        <w:tab/>
      </w:r>
      <w:r w:rsidRPr="002375E4">
        <w:rPr>
          <w:sz w:val="24"/>
          <w:szCs w:val="24"/>
        </w:rPr>
        <w:tab/>
      </w:r>
      <w:r w:rsidRPr="002375E4">
        <w:rPr>
          <w:sz w:val="24"/>
          <w:szCs w:val="24"/>
        </w:rPr>
        <w:tab/>
        <w:t xml:space="preserve">Trustee Cristelli </w:t>
      </w:r>
      <w:r w:rsidR="00F9375E">
        <w:rPr>
          <w:sz w:val="24"/>
          <w:szCs w:val="24"/>
        </w:rPr>
        <w:t>-Aye</w:t>
      </w:r>
    </w:p>
    <w:p w14:paraId="67950E31" w14:textId="00FDA025" w:rsidR="002375E4" w:rsidRPr="002375E4" w:rsidRDefault="002375E4" w:rsidP="002375E4">
      <w:pPr>
        <w:spacing w:after="200" w:line="276" w:lineRule="auto"/>
        <w:rPr>
          <w:sz w:val="24"/>
          <w:szCs w:val="24"/>
        </w:rPr>
      </w:pPr>
      <w:r w:rsidRPr="002375E4">
        <w:rPr>
          <w:sz w:val="24"/>
          <w:szCs w:val="24"/>
        </w:rPr>
        <w:t xml:space="preserve">Trustee MacPherson </w:t>
      </w:r>
      <w:r w:rsidR="00F9375E">
        <w:rPr>
          <w:sz w:val="24"/>
          <w:szCs w:val="24"/>
        </w:rPr>
        <w:t>-Aye</w:t>
      </w:r>
      <w:r w:rsidRPr="002375E4">
        <w:rPr>
          <w:sz w:val="24"/>
          <w:szCs w:val="24"/>
        </w:rPr>
        <w:tab/>
      </w:r>
      <w:r w:rsidRPr="002375E4">
        <w:rPr>
          <w:sz w:val="24"/>
          <w:szCs w:val="24"/>
        </w:rPr>
        <w:tab/>
      </w:r>
      <w:r w:rsidRPr="002375E4">
        <w:rPr>
          <w:sz w:val="24"/>
          <w:szCs w:val="24"/>
        </w:rPr>
        <w:tab/>
        <w:t xml:space="preserve">Trustee Baker </w:t>
      </w:r>
      <w:r w:rsidR="00F9375E">
        <w:rPr>
          <w:sz w:val="24"/>
          <w:szCs w:val="24"/>
        </w:rPr>
        <w:t>-Absent</w:t>
      </w:r>
    </w:p>
    <w:p w14:paraId="3F3A8C20" w14:textId="495BEB01" w:rsidR="00E23FE1" w:rsidRDefault="002375E4" w:rsidP="00F9375E">
      <w:pPr>
        <w:spacing w:after="200" w:line="276" w:lineRule="auto"/>
        <w:rPr>
          <w:sz w:val="24"/>
          <w:szCs w:val="24"/>
        </w:rPr>
      </w:pPr>
      <w:r w:rsidRPr="002375E4">
        <w:rPr>
          <w:sz w:val="24"/>
          <w:szCs w:val="24"/>
        </w:rPr>
        <w:tab/>
      </w:r>
      <w:r w:rsidRPr="002375E4">
        <w:rPr>
          <w:sz w:val="24"/>
          <w:szCs w:val="24"/>
        </w:rPr>
        <w:tab/>
      </w:r>
      <w:r w:rsidRPr="002375E4">
        <w:rPr>
          <w:sz w:val="24"/>
          <w:szCs w:val="24"/>
        </w:rPr>
        <w:tab/>
      </w:r>
      <w:r w:rsidRPr="002375E4">
        <w:rPr>
          <w:sz w:val="24"/>
          <w:szCs w:val="24"/>
        </w:rPr>
        <w:tab/>
        <w:t xml:space="preserve">Mayor Matviak </w:t>
      </w:r>
      <w:r w:rsidR="00F9375E">
        <w:rPr>
          <w:sz w:val="24"/>
          <w:szCs w:val="24"/>
        </w:rPr>
        <w:t>-Aye</w:t>
      </w:r>
    </w:p>
    <w:p w14:paraId="22077E09" w14:textId="77777777" w:rsidR="0076540C" w:rsidRDefault="0076540C" w:rsidP="00FD7C2F">
      <w:pPr>
        <w:rPr>
          <w:sz w:val="24"/>
          <w:szCs w:val="24"/>
        </w:rPr>
      </w:pPr>
    </w:p>
    <w:p w14:paraId="556E33C7" w14:textId="78DFB9F6" w:rsidR="00471E8A" w:rsidRDefault="00471E8A" w:rsidP="00FD7C2F">
      <w:pPr>
        <w:rPr>
          <w:sz w:val="24"/>
          <w:szCs w:val="24"/>
        </w:rPr>
      </w:pPr>
      <w:r>
        <w:rPr>
          <w:sz w:val="24"/>
          <w:szCs w:val="24"/>
        </w:rPr>
        <w:t>Trustee</w:t>
      </w:r>
      <w:r w:rsidR="003B1923">
        <w:rPr>
          <w:sz w:val="24"/>
          <w:szCs w:val="24"/>
        </w:rPr>
        <w:t xml:space="preserve"> </w:t>
      </w:r>
      <w:r w:rsidR="00F9375E">
        <w:rPr>
          <w:sz w:val="24"/>
          <w:szCs w:val="24"/>
        </w:rPr>
        <w:t>Cristelli</w:t>
      </w:r>
      <w:r w:rsidR="003B1923">
        <w:rPr>
          <w:sz w:val="24"/>
          <w:szCs w:val="24"/>
        </w:rPr>
        <w:t xml:space="preserve"> </w:t>
      </w:r>
      <w:r w:rsidR="003C32CC">
        <w:rPr>
          <w:sz w:val="24"/>
          <w:szCs w:val="24"/>
        </w:rPr>
        <w:t>moved;</w:t>
      </w:r>
      <w:r>
        <w:rPr>
          <w:sz w:val="24"/>
          <w:szCs w:val="24"/>
        </w:rPr>
        <w:t xml:space="preserve"> Trustee</w:t>
      </w:r>
      <w:r w:rsidR="003B1923">
        <w:rPr>
          <w:sz w:val="24"/>
          <w:szCs w:val="24"/>
        </w:rPr>
        <w:t xml:space="preserve"> </w:t>
      </w:r>
      <w:r w:rsidR="00F9375E">
        <w:rPr>
          <w:sz w:val="24"/>
          <w:szCs w:val="24"/>
        </w:rPr>
        <w:t>Tartaglia</w:t>
      </w:r>
      <w:r w:rsidR="003B1923">
        <w:rPr>
          <w:sz w:val="24"/>
          <w:szCs w:val="24"/>
        </w:rPr>
        <w:t xml:space="preserve"> </w:t>
      </w:r>
      <w:r>
        <w:rPr>
          <w:sz w:val="24"/>
          <w:szCs w:val="24"/>
        </w:rPr>
        <w:t xml:space="preserve">seconded the </w:t>
      </w:r>
      <w:r w:rsidR="00F9375E">
        <w:rPr>
          <w:sz w:val="24"/>
          <w:szCs w:val="24"/>
        </w:rPr>
        <w:t>Resolution to award the bid for water main crossings at Susquehanna and Unadilla Rivers to JAT Construction in the amount of $548,461.00.</w:t>
      </w:r>
    </w:p>
    <w:p w14:paraId="39EDF7E5" w14:textId="58B94830" w:rsidR="00DA4149" w:rsidRDefault="00DA4149" w:rsidP="00FD7C2F">
      <w:pPr>
        <w:rPr>
          <w:sz w:val="24"/>
          <w:szCs w:val="24"/>
        </w:rPr>
      </w:pPr>
      <w:r>
        <w:rPr>
          <w:sz w:val="24"/>
          <w:szCs w:val="24"/>
        </w:rPr>
        <w:lastRenderedPageBreak/>
        <w:t>Mayor Matviak -Aye</w:t>
      </w:r>
      <w:r>
        <w:rPr>
          <w:sz w:val="24"/>
          <w:szCs w:val="24"/>
        </w:rPr>
        <w:tab/>
        <w:t xml:space="preserve">    Trustee Tartaglia -Aye </w:t>
      </w:r>
      <w:r>
        <w:rPr>
          <w:sz w:val="24"/>
          <w:szCs w:val="24"/>
        </w:rPr>
        <w:tab/>
        <w:t>Trustee Cristelli -Aye</w:t>
      </w:r>
      <w:r>
        <w:rPr>
          <w:sz w:val="24"/>
          <w:szCs w:val="24"/>
        </w:rPr>
        <w:tab/>
      </w:r>
      <w:r>
        <w:rPr>
          <w:sz w:val="24"/>
          <w:szCs w:val="24"/>
        </w:rPr>
        <w:tab/>
        <w:t>Trustee MacPherson -Aye</w:t>
      </w:r>
      <w:r>
        <w:rPr>
          <w:sz w:val="24"/>
          <w:szCs w:val="24"/>
        </w:rPr>
        <w:tab/>
        <w:t>Trustee Baker -Absent</w:t>
      </w:r>
    </w:p>
    <w:p w14:paraId="0CD2DC6F" w14:textId="105F45B3" w:rsidR="00D61E75" w:rsidRDefault="00D61E75" w:rsidP="00FD7C2F">
      <w:pPr>
        <w:rPr>
          <w:sz w:val="24"/>
          <w:szCs w:val="24"/>
        </w:rPr>
      </w:pPr>
    </w:p>
    <w:p w14:paraId="32D739FB" w14:textId="571336B9" w:rsidR="009B58CA" w:rsidRDefault="009B58CA" w:rsidP="009B58CA">
      <w:pPr>
        <w:rPr>
          <w:sz w:val="24"/>
          <w:szCs w:val="24"/>
        </w:rPr>
      </w:pPr>
      <w:r>
        <w:rPr>
          <w:sz w:val="24"/>
          <w:szCs w:val="24"/>
        </w:rPr>
        <w:t xml:space="preserve">Trustee </w:t>
      </w:r>
      <w:r w:rsidR="00636412">
        <w:rPr>
          <w:sz w:val="24"/>
          <w:szCs w:val="24"/>
        </w:rPr>
        <w:t>Tartaglia</w:t>
      </w:r>
      <w:r>
        <w:rPr>
          <w:sz w:val="24"/>
          <w:szCs w:val="24"/>
        </w:rPr>
        <w:t xml:space="preserve"> </w:t>
      </w:r>
      <w:proofErr w:type="gramStart"/>
      <w:r>
        <w:rPr>
          <w:sz w:val="24"/>
          <w:szCs w:val="24"/>
        </w:rPr>
        <w:t>moved,</w:t>
      </w:r>
      <w:proofErr w:type="gramEnd"/>
      <w:r>
        <w:rPr>
          <w:sz w:val="24"/>
          <w:szCs w:val="24"/>
        </w:rPr>
        <w:t xml:space="preserve"> Trustee MacPherson se</w:t>
      </w:r>
      <w:r w:rsidR="00636412">
        <w:rPr>
          <w:sz w:val="24"/>
          <w:szCs w:val="24"/>
        </w:rPr>
        <w:t>conded the motion to allow Toby Umbra to attend the New York Rural Water Association 43</w:t>
      </w:r>
      <w:r w:rsidR="00636412" w:rsidRPr="00636412">
        <w:rPr>
          <w:sz w:val="24"/>
          <w:szCs w:val="24"/>
          <w:vertAlign w:val="superscript"/>
        </w:rPr>
        <w:t>rd</w:t>
      </w:r>
      <w:r w:rsidR="00636412">
        <w:rPr>
          <w:sz w:val="24"/>
          <w:szCs w:val="24"/>
        </w:rPr>
        <w:t xml:space="preserve"> Annual Technical training workshop held May 23-25</w:t>
      </w:r>
      <w:r w:rsidR="00636412" w:rsidRPr="00636412">
        <w:rPr>
          <w:sz w:val="24"/>
          <w:szCs w:val="24"/>
          <w:vertAlign w:val="superscript"/>
        </w:rPr>
        <w:t>th</w:t>
      </w:r>
      <w:r w:rsidR="00636412">
        <w:rPr>
          <w:sz w:val="24"/>
          <w:szCs w:val="24"/>
        </w:rPr>
        <w:t xml:space="preserve"> at Turning Stone Resort &amp; Conference Center in Verona NY for three days with registration fees totaling of $300.00. 4</w:t>
      </w:r>
      <w:r>
        <w:rPr>
          <w:sz w:val="24"/>
          <w:szCs w:val="24"/>
        </w:rPr>
        <w:t xml:space="preserve"> Ayes, 0 Nays,</w:t>
      </w:r>
      <w:r w:rsidR="00636412">
        <w:rPr>
          <w:sz w:val="24"/>
          <w:szCs w:val="24"/>
        </w:rPr>
        <w:t xml:space="preserve"> 1 Absent,</w:t>
      </w:r>
      <w:r>
        <w:rPr>
          <w:sz w:val="24"/>
          <w:szCs w:val="24"/>
        </w:rPr>
        <w:t xml:space="preserve"> Carried.</w:t>
      </w:r>
    </w:p>
    <w:p w14:paraId="17274D86" w14:textId="59D5B9E3" w:rsidR="00DA4149" w:rsidRDefault="00DA4149" w:rsidP="009B58CA">
      <w:pPr>
        <w:rPr>
          <w:sz w:val="24"/>
          <w:szCs w:val="24"/>
        </w:rPr>
      </w:pPr>
    </w:p>
    <w:p w14:paraId="774919BF" w14:textId="275C3876" w:rsidR="00DA4149" w:rsidRDefault="00DA4149" w:rsidP="009B58CA">
      <w:pPr>
        <w:rPr>
          <w:sz w:val="24"/>
          <w:szCs w:val="24"/>
        </w:rPr>
      </w:pPr>
      <w:r>
        <w:rPr>
          <w:sz w:val="24"/>
          <w:szCs w:val="24"/>
        </w:rPr>
        <w:t>Trustee Tartaglia gave an update on Recreation</w:t>
      </w:r>
      <w:r w:rsidR="005E00D3">
        <w:rPr>
          <w:sz w:val="24"/>
          <w:szCs w:val="24"/>
        </w:rPr>
        <w:t xml:space="preserve">, Clerk/Treasurer Lisa French is adding an additional line to better track donations received </w:t>
      </w:r>
      <w:proofErr w:type="gramStart"/>
      <w:r w:rsidR="005E00D3">
        <w:rPr>
          <w:sz w:val="24"/>
          <w:szCs w:val="24"/>
        </w:rPr>
        <w:t>in order to</w:t>
      </w:r>
      <w:proofErr w:type="gramEnd"/>
      <w:r w:rsidR="005E00D3">
        <w:rPr>
          <w:sz w:val="24"/>
          <w:szCs w:val="24"/>
        </w:rPr>
        <w:t xml:space="preserve"> pay umpires and additional items. He stated that the meeting held was very beneficial. Looking to add Dan </w:t>
      </w:r>
      <w:proofErr w:type="spellStart"/>
      <w:r w:rsidR="005E00D3">
        <w:rPr>
          <w:sz w:val="24"/>
          <w:szCs w:val="24"/>
        </w:rPr>
        <w:t>Cirigliano</w:t>
      </w:r>
      <w:proofErr w:type="spellEnd"/>
      <w:r w:rsidR="005E00D3">
        <w:rPr>
          <w:sz w:val="24"/>
          <w:szCs w:val="24"/>
        </w:rPr>
        <w:t xml:space="preserve"> on the Rec Commission</w:t>
      </w:r>
      <w:r w:rsidR="00FD667C">
        <w:rPr>
          <w:sz w:val="24"/>
          <w:szCs w:val="24"/>
        </w:rPr>
        <w:t>. Trustee Tartaglia feels shouldn’t hire lifeguards until the pools complete.</w:t>
      </w:r>
    </w:p>
    <w:p w14:paraId="08B3D112" w14:textId="7568503D" w:rsidR="00FD667C" w:rsidRDefault="00FD667C" w:rsidP="009B58CA">
      <w:pPr>
        <w:rPr>
          <w:sz w:val="24"/>
          <w:szCs w:val="24"/>
        </w:rPr>
      </w:pPr>
    </w:p>
    <w:p w14:paraId="3DDB36E9" w14:textId="17EECF1A" w:rsidR="00FD667C" w:rsidRDefault="00FD667C" w:rsidP="009B58CA">
      <w:pPr>
        <w:rPr>
          <w:sz w:val="24"/>
          <w:szCs w:val="24"/>
        </w:rPr>
      </w:pPr>
      <w:r>
        <w:rPr>
          <w:sz w:val="24"/>
          <w:szCs w:val="24"/>
        </w:rPr>
        <w:t xml:space="preserve">Trustee Tartaglia </w:t>
      </w:r>
      <w:proofErr w:type="gramStart"/>
      <w:r>
        <w:rPr>
          <w:sz w:val="24"/>
          <w:szCs w:val="24"/>
        </w:rPr>
        <w:t>moved,</w:t>
      </w:r>
      <w:proofErr w:type="gramEnd"/>
      <w:r>
        <w:rPr>
          <w:sz w:val="24"/>
          <w:szCs w:val="24"/>
        </w:rPr>
        <w:t xml:space="preserve"> Trustee MacPherson seconded the motion to add Dan </w:t>
      </w:r>
      <w:proofErr w:type="spellStart"/>
      <w:r>
        <w:rPr>
          <w:sz w:val="24"/>
          <w:szCs w:val="24"/>
        </w:rPr>
        <w:t>Cirigliano</w:t>
      </w:r>
      <w:proofErr w:type="spellEnd"/>
      <w:r>
        <w:rPr>
          <w:sz w:val="24"/>
          <w:szCs w:val="24"/>
        </w:rPr>
        <w:t xml:space="preserve"> to the Rec Commission for a 5 year term contingent upon a satisfactory background check. 4 Ayes, 0 Nays, 1 Absent, Carried.</w:t>
      </w:r>
    </w:p>
    <w:p w14:paraId="3F8BCFD1" w14:textId="71B067AE" w:rsidR="00FD667C" w:rsidRDefault="00FD667C" w:rsidP="009B58CA">
      <w:pPr>
        <w:rPr>
          <w:sz w:val="24"/>
          <w:szCs w:val="24"/>
        </w:rPr>
      </w:pPr>
    </w:p>
    <w:p w14:paraId="1786677D" w14:textId="78AA5442" w:rsidR="00FD667C" w:rsidRDefault="00FD667C" w:rsidP="009B58CA">
      <w:pPr>
        <w:rPr>
          <w:sz w:val="24"/>
          <w:szCs w:val="24"/>
        </w:rPr>
      </w:pPr>
      <w:r>
        <w:rPr>
          <w:sz w:val="24"/>
          <w:szCs w:val="24"/>
        </w:rPr>
        <w:t xml:space="preserve">Trustee Tartaglia </w:t>
      </w:r>
      <w:proofErr w:type="gramStart"/>
      <w:r>
        <w:rPr>
          <w:sz w:val="24"/>
          <w:szCs w:val="24"/>
        </w:rPr>
        <w:t>moved,</w:t>
      </w:r>
      <w:proofErr w:type="gramEnd"/>
      <w:r>
        <w:rPr>
          <w:sz w:val="24"/>
          <w:szCs w:val="24"/>
        </w:rPr>
        <w:t xml:space="preserve"> Trustee Cristelli seconded the motion to appoint Sean Fogarty to the Zoning Board of Appeals for an unexpired term. 4 Ayes, 0 Nays, 1 Absent, Carried.</w:t>
      </w:r>
    </w:p>
    <w:p w14:paraId="396F5F90" w14:textId="00B1ED42" w:rsidR="00FD667C" w:rsidRDefault="00FD667C" w:rsidP="009B58CA">
      <w:pPr>
        <w:rPr>
          <w:sz w:val="24"/>
          <w:szCs w:val="24"/>
        </w:rPr>
      </w:pPr>
    </w:p>
    <w:p w14:paraId="44E7BD91" w14:textId="2194DD41" w:rsidR="00FD667C" w:rsidRDefault="00FD667C" w:rsidP="009B58CA">
      <w:pPr>
        <w:rPr>
          <w:sz w:val="24"/>
          <w:szCs w:val="24"/>
        </w:rPr>
      </w:pPr>
      <w:r>
        <w:rPr>
          <w:sz w:val="24"/>
          <w:szCs w:val="24"/>
        </w:rPr>
        <w:t>Trustee Tartaglia stated that per Trustee Baker they looked at the DPW trucks and decided they thought could wait another year for the purchase of a new truck at this time.</w:t>
      </w:r>
      <w:r w:rsidR="00F959BD">
        <w:rPr>
          <w:sz w:val="24"/>
          <w:szCs w:val="24"/>
        </w:rPr>
        <w:t xml:space="preserve"> Clerk/Treasurer would like to </w:t>
      </w:r>
      <w:proofErr w:type="gramStart"/>
      <w:r w:rsidR="00F959BD">
        <w:rPr>
          <w:sz w:val="24"/>
          <w:szCs w:val="24"/>
        </w:rPr>
        <w:t>look into</w:t>
      </w:r>
      <w:proofErr w:type="gramEnd"/>
      <w:r w:rsidR="00F959BD">
        <w:rPr>
          <w:sz w:val="24"/>
          <w:szCs w:val="24"/>
        </w:rPr>
        <w:t xml:space="preserve"> what the fund balances are </w:t>
      </w:r>
      <w:r w:rsidR="00880AAC">
        <w:rPr>
          <w:sz w:val="24"/>
          <w:szCs w:val="24"/>
        </w:rPr>
        <w:t xml:space="preserve">prior to making any final decisions. Trustee Tartaglia is still looking into the cleaning/maintenance quotes for the airport. Mayor Matviak would like to look into having an open house in the different departments once a month so the public can get to know the </w:t>
      </w:r>
      <w:proofErr w:type="gramStart"/>
      <w:r w:rsidR="00880AAC">
        <w:rPr>
          <w:sz w:val="24"/>
          <w:szCs w:val="24"/>
        </w:rPr>
        <w:t>employee’s</w:t>
      </w:r>
      <w:proofErr w:type="gramEnd"/>
      <w:r w:rsidR="00880AAC">
        <w:rPr>
          <w:sz w:val="24"/>
          <w:szCs w:val="24"/>
        </w:rPr>
        <w:t>.</w:t>
      </w:r>
    </w:p>
    <w:p w14:paraId="04C5C9B1" w14:textId="05D8323F" w:rsidR="009B58CA" w:rsidRDefault="009B58CA" w:rsidP="00FD7C2F">
      <w:pPr>
        <w:rPr>
          <w:sz w:val="24"/>
          <w:szCs w:val="24"/>
        </w:rPr>
      </w:pPr>
    </w:p>
    <w:p w14:paraId="4DA35BA9" w14:textId="65C1D3B3" w:rsidR="00EE0955" w:rsidRDefault="00B175A7" w:rsidP="00FD7C2F">
      <w:pPr>
        <w:rPr>
          <w:sz w:val="24"/>
          <w:szCs w:val="24"/>
        </w:rPr>
      </w:pPr>
      <w:r>
        <w:rPr>
          <w:sz w:val="24"/>
          <w:szCs w:val="24"/>
        </w:rPr>
        <w:t xml:space="preserve">Trustee </w:t>
      </w:r>
      <w:r w:rsidR="00D44824">
        <w:rPr>
          <w:sz w:val="24"/>
          <w:szCs w:val="24"/>
        </w:rPr>
        <w:t>Tartaglia</w:t>
      </w:r>
      <w:r>
        <w:rPr>
          <w:sz w:val="24"/>
          <w:szCs w:val="24"/>
        </w:rPr>
        <w:t xml:space="preserve"> moved, Trustee </w:t>
      </w:r>
      <w:r w:rsidR="00BE53D9">
        <w:rPr>
          <w:sz w:val="24"/>
          <w:szCs w:val="24"/>
        </w:rPr>
        <w:t>Cristelli</w:t>
      </w:r>
      <w:r>
        <w:rPr>
          <w:sz w:val="24"/>
          <w:szCs w:val="24"/>
        </w:rPr>
        <w:t xml:space="preserve"> seconded the motion authorizing the Clerk-Treasurer to pay the Abstract </w:t>
      </w:r>
      <w:r w:rsidR="00880AAC">
        <w:rPr>
          <w:sz w:val="24"/>
          <w:szCs w:val="24"/>
        </w:rPr>
        <w:t>19</w:t>
      </w:r>
      <w:r>
        <w:rPr>
          <w:sz w:val="24"/>
          <w:szCs w:val="24"/>
        </w:rPr>
        <w:t xml:space="preserve"> dated </w:t>
      </w:r>
      <w:r w:rsidR="00880AAC">
        <w:rPr>
          <w:sz w:val="24"/>
          <w:szCs w:val="24"/>
        </w:rPr>
        <w:t>April 11</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456EDE5" w14:textId="77777777" w:rsidR="00025A0C" w:rsidRDefault="003242AF" w:rsidP="00FD7C2F">
      <w:pPr>
        <w:rPr>
          <w:sz w:val="24"/>
          <w:szCs w:val="24"/>
        </w:rPr>
      </w:pPr>
      <w:r>
        <w:rPr>
          <w:sz w:val="24"/>
          <w:szCs w:val="24"/>
        </w:rPr>
        <w:tab/>
      </w:r>
      <w:r>
        <w:rPr>
          <w:sz w:val="24"/>
          <w:szCs w:val="24"/>
        </w:rPr>
        <w:tab/>
      </w:r>
    </w:p>
    <w:p w14:paraId="5064B940" w14:textId="62258472" w:rsidR="003242AF" w:rsidRDefault="003242AF" w:rsidP="00025A0C">
      <w:pPr>
        <w:ind w:left="720" w:firstLine="720"/>
        <w:rPr>
          <w:sz w:val="24"/>
          <w:szCs w:val="24"/>
          <w:u w:val="single"/>
        </w:rPr>
      </w:pP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2567C9A"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880AAC">
        <w:rPr>
          <w:sz w:val="24"/>
          <w:szCs w:val="24"/>
        </w:rPr>
        <w:t>134,129.83</w:t>
      </w:r>
    </w:p>
    <w:p w14:paraId="784483A0" w14:textId="5394E216"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880AAC">
        <w:rPr>
          <w:sz w:val="24"/>
          <w:szCs w:val="24"/>
        </w:rPr>
        <w:t>7,475.23</w:t>
      </w:r>
    </w:p>
    <w:p w14:paraId="4010A4A8" w14:textId="5AB72E0D"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80AAC">
        <w:rPr>
          <w:sz w:val="24"/>
          <w:szCs w:val="24"/>
        </w:rPr>
        <w:t>10,741.46</w:t>
      </w:r>
    </w:p>
    <w:p w14:paraId="4224EA88" w14:textId="2373BF11"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6BCFEB36"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880AAC">
        <w:rPr>
          <w:sz w:val="24"/>
          <w:szCs w:val="24"/>
        </w:rPr>
        <w:t>2,682.32</w:t>
      </w:r>
    </w:p>
    <w:p w14:paraId="75DE57AA" w14:textId="0472A42D"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127F">
        <w:rPr>
          <w:sz w:val="24"/>
          <w:szCs w:val="24"/>
        </w:rPr>
        <w:t>$</w:t>
      </w:r>
      <w:r w:rsidR="00880AAC">
        <w:rPr>
          <w:sz w:val="24"/>
          <w:szCs w:val="24"/>
        </w:rPr>
        <w:t>1,825.00</w:t>
      </w:r>
    </w:p>
    <w:p w14:paraId="0DE3A873" w14:textId="71C2093C" w:rsidR="0074527C" w:rsidRDefault="0074527C" w:rsidP="00FD7C2F">
      <w:pPr>
        <w:rPr>
          <w:sz w:val="24"/>
          <w:szCs w:val="24"/>
        </w:rPr>
      </w:pPr>
    </w:p>
    <w:p w14:paraId="3BE92B3F" w14:textId="0D6828CD"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880AAC">
        <w:rPr>
          <w:b/>
          <w:bCs/>
          <w:sz w:val="24"/>
          <w:szCs w:val="24"/>
        </w:rPr>
        <w:t>156,853.84</w:t>
      </w:r>
    </w:p>
    <w:p w14:paraId="3B8F52CF" w14:textId="77777777" w:rsidR="0074527C" w:rsidRPr="0074527C" w:rsidRDefault="0074527C" w:rsidP="00FD7C2F">
      <w:pPr>
        <w:rPr>
          <w:b/>
          <w:bCs/>
          <w:sz w:val="24"/>
          <w:szCs w:val="24"/>
        </w:rPr>
      </w:pPr>
    </w:p>
    <w:p w14:paraId="33AA7AC0" w14:textId="58B1705E" w:rsidR="0074527C" w:rsidRDefault="00880AAC" w:rsidP="00FD7C2F">
      <w:pPr>
        <w:rPr>
          <w:sz w:val="24"/>
          <w:szCs w:val="24"/>
        </w:rPr>
      </w:pPr>
      <w:r>
        <w:rPr>
          <w:sz w:val="24"/>
          <w:szCs w:val="24"/>
        </w:rPr>
        <w:t>4</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 xml:space="preserve">Nays, </w:t>
      </w:r>
      <w:r>
        <w:rPr>
          <w:sz w:val="24"/>
          <w:szCs w:val="24"/>
        </w:rPr>
        <w:t xml:space="preserve">1 Absent, </w:t>
      </w:r>
      <w:r w:rsidR="003E2CC5">
        <w:rPr>
          <w:sz w:val="24"/>
          <w:szCs w:val="24"/>
        </w:rPr>
        <w:t>Carried</w:t>
      </w:r>
      <w:r w:rsidR="0074527C">
        <w:rPr>
          <w:sz w:val="24"/>
          <w:szCs w:val="24"/>
        </w:rPr>
        <w:t>.</w:t>
      </w:r>
    </w:p>
    <w:p w14:paraId="180A174B" w14:textId="70407725" w:rsidR="006B7AC2" w:rsidRDefault="006B7AC2" w:rsidP="00FD7C2F">
      <w:pPr>
        <w:rPr>
          <w:sz w:val="24"/>
          <w:szCs w:val="24"/>
        </w:rPr>
      </w:pPr>
    </w:p>
    <w:p w14:paraId="64ED3AE7" w14:textId="155C1503" w:rsidR="007F6420" w:rsidRDefault="00753B74" w:rsidP="0068000B">
      <w:pPr>
        <w:rPr>
          <w:sz w:val="24"/>
          <w:szCs w:val="24"/>
        </w:rPr>
      </w:pPr>
      <w:r>
        <w:rPr>
          <w:sz w:val="24"/>
          <w:szCs w:val="24"/>
        </w:rPr>
        <w:t>Trustee</w:t>
      </w:r>
      <w:r w:rsidR="002517E2">
        <w:rPr>
          <w:sz w:val="24"/>
          <w:szCs w:val="24"/>
        </w:rPr>
        <w:t xml:space="preserve"> </w:t>
      </w:r>
      <w:r w:rsidR="00D44824">
        <w:rPr>
          <w:sz w:val="24"/>
          <w:szCs w:val="24"/>
        </w:rPr>
        <w:t>MacPherson</w:t>
      </w:r>
      <w:r w:rsidR="002517E2">
        <w:rPr>
          <w:sz w:val="24"/>
          <w:szCs w:val="24"/>
        </w:rPr>
        <w:t xml:space="preserve"> </w:t>
      </w:r>
      <w:r w:rsidR="00630F2A">
        <w:rPr>
          <w:sz w:val="24"/>
          <w:szCs w:val="24"/>
        </w:rPr>
        <w:t>moved;</w:t>
      </w:r>
      <w:r w:rsidR="002517E2">
        <w:rPr>
          <w:sz w:val="24"/>
          <w:szCs w:val="24"/>
        </w:rPr>
        <w:t xml:space="preserve"> Trustee </w:t>
      </w:r>
      <w:r w:rsidR="00D44824">
        <w:rPr>
          <w:sz w:val="24"/>
          <w:szCs w:val="24"/>
        </w:rPr>
        <w:t>Cristelli</w:t>
      </w:r>
      <w:r w:rsidR="002517E2">
        <w:rPr>
          <w:sz w:val="24"/>
          <w:szCs w:val="24"/>
        </w:rPr>
        <w:t xml:space="preserve"> seconded the motion to </w:t>
      </w:r>
      <w:r w:rsidR="00FA516C">
        <w:rPr>
          <w:sz w:val="24"/>
          <w:szCs w:val="24"/>
        </w:rPr>
        <w:t xml:space="preserve">go into executive session @ </w:t>
      </w:r>
      <w:r w:rsidR="00025A0C">
        <w:rPr>
          <w:sz w:val="24"/>
          <w:szCs w:val="24"/>
        </w:rPr>
        <w:t>8:5</w:t>
      </w:r>
      <w:r w:rsidR="00D44824">
        <w:rPr>
          <w:sz w:val="24"/>
          <w:szCs w:val="24"/>
        </w:rPr>
        <w:t>2</w:t>
      </w:r>
      <w:r w:rsidR="00FA516C">
        <w:rPr>
          <w:sz w:val="24"/>
          <w:szCs w:val="24"/>
        </w:rPr>
        <w:t xml:space="preserve">pm </w:t>
      </w:r>
      <w:r w:rsidR="006C36D2">
        <w:rPr>
          <w:sz w:val="24"/>
          <w:szCs w:val="24"/>
        </w:rPr>
        <w:t>to discuss DPW contract</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proofErr w:type="gramStart"/>
      <w:r w:rsidR="00D44824">
        <w:rPr>
          <w:sz w:val="24"/>
          <w:szCs w:val="24"/>
        </w:rPr>
        <w:t xml:space="preserve">4 </w:t>
      </w:r>
      <w:r w:rsidR="002517E2">
        <w:rPr>
          <w:sz w:val="24"/>
          <w:szCs w:val="24"/>
        </w:rPr>
        <w:t xml:space="preserve"> Ayes</w:t>
      </w:r>
      <w:proofErr w:type="gramEnd"/>
      <w:r w:rsidR="002517E2">
        <w:rPr>
          <w:sz w:val="24"/>
          <w:szCs w:val="24"/>
        </w:rPr>
        <w:t>, 0 Nays</w:t>
      </w:r>
      <w:r w:rsidR="00B175A7">
        <w:rPr>
          <w:sz w:val="24"/>
          <w:szCs w:val="24"/>
        </w:rPr>
        <w:t xml:space="preserve">, </w:t>
      </w:r>
      <w:r w:rsidR="00D44824">
        <w:rPr>
          <w:sz w:val="24"/>
          <w:szCs w:val="24"/>
        </w:rPr>
        <w:t xml:space="preserve">1 Absent,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1A3851D6" w:rsidR="00AA19AD" w:rsidRDefault="00753B74" w:rsidP="00FD7C2F">
      <w:pPr>
        <w:rPr>
          <w:sz w:val="24"/>
          <w:szCs w:val="24"/>
        </w:rPr>
      </w:pPr>
      <w:r>
        <w:rPr>
          <w:sz w:val="24"/>
          <w:szCs w:val="24"/>
        </w:rPr>
        <w:t xml:space="preserve">Trustee </w:t>
      </w:r>
      <w:r w:rsidR="00025A0C">
        <w:rPr>
          <w:sz w:val="24"/>
          <w:szCs w:val="24"/>
        </w:rPr>
        <w:t>Tartaglia</w:t>
      </w:r>
      <w:r w:rsidR="00916D31">
        <w:rPr>
          <w:sz w:val="24"/>
          <w:szCs w:val="24"/>
        </w:rPr>
        <w:t xml:space="preserve"> moved; Trustee </w:t>
      </w:r>
      <w:r w:rsidR="00122F5F">
        <w:rPr>
          <w:sz w:val="24"/>
          <w:szCs w:val="24"/>
        </w:rPr>
        <w:t>MacPherson</w:t>
      </w:r>
      <w:r w:rsidR="00916D31">
        <w:rPr>
          <w:sz w:val="24"/>
          <w:szCs w:val="24"/>
        </w:rPr>
        <w:t xml:space="preserve"> seconded the motion </w:t>
      </w:r>
      <w:r w:rsidR="00457C16">
        <w:rPr>
          <w:sz w:val="24"/>
          <w:szCs w:val="24"/>
        </w:rPr>
        <w:t xml:space="preserve">to leave executive session at </w:t>
      </w:r>
      <w:r w:rsidR="00025A0C">
        <w:rPr>
          <w:sz w:val="24"/>
          <w:szCs w:val="24"/>
        </w:rPr>
        <w:t>9:</w:t>
      </w:r>
      <w:r w:rsidR="00D44824">
        <w:rPr>
          <w:sz w:val="24"/>
          <w:szCs w:val="24"/>
        </w:rPr>
        <w:t>43</w:t>
      </w:r>
      <w:r w:rsidR="00457C16">
        <w:rPr>
          <w:sz w:val="24"/>
          <w:szCs w:val="24"/>
        </w:rPr>
        <w:t xml:space="preserve">pm. </w:t>
      </w:r>
      <w:r w:rsidR="00D44824">
        <w:rPr>
          <w:sz w:val="24"/>
          <w:szCs w:val="24"/>
        </w:rPr>
        <w:t>4</w:t>
      </w:r>
      <w:r w:rsidR="00457C16">
        <w:rPr>
          <w:sz w:val="24"/>
          <w:szCs w:val="24"/>
        </w:rPr>
        <w:t xml:space="preserve"> Ayes, 0 Nays</w:t>
      </w:r>
      <w:r w:rsidR="00B175A7">
        <w:rPr>
          <w:sz w:val="24"/>
          <w:szCs w:val="24"/>
        </w:rPr>
        <w:t>,</w:t>
      </w:r>
      <w:r w:rsidR="00122F5F">
        <w:rPr>
          <w:sz w:val="24"/>
          <w:szCs w:val="24"/>
        </w:rPr>
        <w:t xml:space="preserve"> </w:t>
      </w:r>
      <w:r w:rsidR="00D44824">
        <w:rPr>
          <w:sz w:val="24"/>
          <w:szCs w:val="24"/>
        </w:rPr>
        <w:t xml:space="preserve">1 Absent, </w:t>
      </w:r>
      <w:r w:rsidR="00457C16">
        <w:rPr>
          <w:sz w:val="24"/>
          <w:szCs w:val="24"/>
        </w:rPr>
        <w:t>Carried.</w:t>
      </w:r>
    </w:p>
    <w:p w14:paraId="3F107A9E" w14:textId="763CD5CA" w:rsidR="005A2363" w:rsidRDefault="005A2363" w:rsidP="00FD7C2F">
      <w:pPr>
        <w:rPr>
          <w:sz w:val="24"/>
          <w:szCs w:val="24"/>
        </w:rPr>
      </w:pPr>
    </w:p>
    <w:p w14:paraId="5875FB9A" w14:textId="55EEA870" w:rsidR="00863E09" w:rsidRDefault="00863E09" w:rsidP="00D11DC1">
      <w:pPr>
        <w:jc w:val="both"/>
        <w:rPr>
          <w:sz w:val="24"/>
          <w:szCs w:val="24"/>
        </w:rPr>
      </w:pPr>
      <w:r>
        <w:rPr>
          <w:sz w:val="24"/>
          <w:szCs w:val="24"/>
        </w:rPr>
        <w:t>Trustee</w:t>
      </w:r>
      <w:r w:rsidR="00E811D5">
        <w:rPr>
          <w:sz w:val="24"/>
          <w:szCs w:val="24"/>
        </w:rPr>
        <w:t xml:space="preserve"> </w:t>
      </w:r>
      <w:r w:rsidR="00D44824">
        <w:rPr>
          <w:sz w:val="24"/>
          <w:szCs w:val="24"/>
        </w:rPr>
        <w:t>Cristelli</w:t>
      </w:r>
      <w:r>
        <w:rPr>
          <w:sz w:val="24"/>
          <w:szCs w:val="24"/>
        </w:rPr>
        <w:t>, Trustee</w:t>
      </w:r>
      <w:r w:rsidR="00E811D5">
        <w:rPr>
          <w:sz w:val="24"/>
          <w:szCs w:val="24"/>
        </w:rPr>
        <w:t xml:space="preserve"> </w:t>
      </w:r>
      <w:r w:rsidR="00025A0C">
        <w:rPr>
          <w:sz w:val="24"/>
          <w:szCs w:val="24"/>
        </w:rPr>
        <w:t>Tartaglia</w:t>
      </w:r>
      <w:r w:rsidR="00E811D5">
        <w:rPr>
          <w:sz w:val="24"/>
          <w:szCs w:val="24"/>
        </w:rPr>
        <w:t xml:space="preserve"> </w:t>
      </w:r>
      <w:r>
        <w:rPr>
          <w:sz w:val="24"/>
          <w:szCs w:val="24"/>
        </w:rPr>
        <w:t>seconded the motion to adjourn the meeting at</w:t>
      </w:r>
      <w:r w:rsidR="007A6227">
        <w:rPr>
          <w:sz w:val="24"/>
          <w:szCs w:val="24"/>
        </w:rPr>
        <w:t xml:space="preserve"> </w:t>
      </w:r>
      <w:r w:rsidR="00025A0C">
        <w:rPr>
          <w:sz w:val="24"/>
          <w:szCs w:val="24"/>
        </w:rPr>
        <w:t>9:</w:t>
      </w:r>
      <w:r w:rsidR="00D44824">
        <w:rPr>
          <w:sz w:val="24"/>
          <w:szCs w:val="24"/>
        </w:rPr>
        <w:t>46</w:t>
      </w:r>
      <w:r>
        <w:rPr>
          <w:sz w:val="24"/>
          <w:szCs w:val="24"/>
        </w:rPr>
        <w:t xml:space="preserve">pm. </w:t>
      </w:r>
      <w:r w:rsidR="00D44824">
        <w:rPr>
          <w:sz w:val="24"/>
          <w:szCs w:val="24"/>
        </w:rPr>
        <w:t>4</w:t>
      </w:r>
      <w:r>
        <w:rPr>
          <w:sz w:val="24"/>
          <w:szCs w:val="24"/>
        </w:rPr>
        <w:t xml:space="preserve"> Ayes, 0 Nays,</w:t>
      </w:r>
      <w:r w:rsidR="00D44824">
        <w:rPr>
          <w:sz w:val="24"/>
          <w:szCs w:val="24"/>
        </w:rPr>
        <w:t xml:space="preserve"> 1 Absent,</w:t>
      </w:r>
      <w:r w:rsidR="00122F5F">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1A55C708" w:rsidR="006362DC" w:rsidRPr="008340C6" w:rsidRDefault="00AE27C5" w:rsidP="0013670F">
    <w:pPr>
      <w:pStyle w:val="Header"/>
    </w:pPr>
    <w:r>
      <w:t>BOARD MEETING</w:t>
    </w:r>
    <w:r>
      <w:tab/>
      <w:t>MINUTES</w:t>
    </w:r>
    <w:r>
      <w:tab/>
    </w:r>
    <w:r w:rsidR="00D87DDF">
      <w:t>April 11</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532C"/>
    <w:rsid w:val="0018589A"/>
    <w:rsid w:val="0018641F"/>
    <w:rsid w:val="0018757C"/>
    <w:rsid w:val="00192376"/>
    <w:rsid w:val="00192933"/>
    <w:rsid w:val="001932FB"/>
    <w:rsid w:val="001933D5"/>
    <w:rsid w:val="001937E7"/>
    <w:rsid w:val="00193C67"/>
    <w:rsid w:val="00194DFC"/>
    <w:rsid w:val="001955E6"/>
    <w:rsid w:val="00195D95"/>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5E3D"/>
    <w:rsid w:val="00226D20"/>
    <w:rsid w:val="00227961"/>
    <w:rsid w:val="00230157"/>
    <w:rsid w:val="002314B8"/>
    <w:rsid w:val="00232660"/>
    <w:rsid w:val="00235281"/>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113"/>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4E2D"/>
    <w:rsid w:val="00497765"/>
    <w:rsid w:val="004A25AE"/>
    <w:rsid w:val="004A26FC"/>
    <w:rsid w:val="004A3A81"/>
    <w:rsid w:val="004A3AC9"/>
    <w:rsid w:val="004A47DA"/>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E2B0E"/>
    <w:rsid w:val="004E2DFF"/>
    <w:rsid w:val="004E46D3"/>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00D3"/>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0652E"/>
    <w:rsid w:val="008109D7"/>
    <w:rsid w:val="00815CF0"/>
    <w:rsid w:val="0081686B"/>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643"/>
    <w:rsid w:val="008657B4"/>
    <w:rsid w:val="008664A9"/>
    <w:rsid w:val="00866DDA"/>
    <w:rsid w:val="008673F0"/>
    <w:rsid w:val="00867ECA"/>
    <w:rsid w:val="00873FDD"/>
    <w:rsid w:val="00874806"/>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66A5"/>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58CA"/>
    <w:rsid w:val="009B7A00"/>
    <w:rsid w:val="009B7FBC"/>
    <w:rsid w:val="009C1128"/>
    <w:rsid w:val="009C3AF7"/>
    <w:rsid w:val="009C3FA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3D5C"/>
    <w:rsid w:val="00D14C7D"/>
    <w:rsid w:val="00D225DE"/>
    <w:rsid w:val="00D22C89"/>
    <w:rsid w:val="00D24F2F"/>
    <w:rsid w:val="00D262DC"/>
    <w:rsid w:val="00D26866"/>
    <w:rsid w:val="00D310B7"/>
    <w:rsid w:val="00D312CE"/>
    <w:rsid w:val="00D321D4"/>
    <w:rsid w:val="00D32363"/>
    <w:rsid w:val="00D32CF9"/>
    <w:rsid w:val="00D32E2F"/>
    <w:rsid w:val="00D41D5F"/>
    <w:rsid w:val="00D43799"/>
    <w:rsid w:val="00D44824"/>
    <w:rsid w:val="00D461F1"/>
    <w:rsid w:val="00D50508"/>
    <w:rsid w:val="00D50852"/>
    <w:rsid w:val="00D508E2"/>
    <w:rsid w:val="00D50CAF"/>
    <w:rsid w:val="00D54054"/>
    <w:rsid w:val="00D56791"/>
    <w:rsid w:val="00D56DD2"/>
    <w:rsid w:val="00D61E75"/>
    <w:rsid w:val="00D63A91"/>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3FE1"/>
    <w:rsid w:val="00E24497"/>
    <w:rsid w:val="00E2687B"/>
    <w:rsid w:val="00E30E71"/>
    <w:rsid w:val="00E311C7"/>
    <w:rsid w:val="00E327B7"/>
    <w:rsid w:val="00E32F79"/>
    <w:rsid w:val="00E33E05"/>
    <w:rsid w:val="00E34453"/>
    <w:rsid w:val="00E349F6"/>
    <w:rsid w:val="00E35544"/>
    <w:rsid w:val="00E36A12"/>
    <w:rsid w:val="00E3768D"/>
    <w:rsid w:val="00E37D98"/>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2022-04-22T17:06:00Z</dcterms:created>
  <dcterms:modified xsi:type="dcterms:W3CDTF">2022-04-22T17:06:00Z</dcterms:modified>
</cp:coreProperties>
</file>